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2023年中国生理学会运动生理学专业委员会</w:t>
      </w:r>
      <w:r>
        <w:rPr>
          <w:rFonts w:hint="default" w:ascii="Times New Roman" w:hAnsi="Times New Roman" w:eastAsia="黑体" w:cs="Times New Roman"/>
          <w:sz w:val="28"/>
          <w:szCs w:val="28"/>
          <w:lang w:val="en-US" w:eastAsia="zh-CN"/>
        </w:rPr>
        <w:t>学术</w:t>
      </w:r>
      <w:r>
        <w:rPr>
          <w:rFonts w:hint="default" w:ascii="Times New Roman" w:hAnsi="Times New Roman" w:eastAsia="黑体" w:cs="Times New Roman"/>
          <w:sz w:val="28"/>
          <w:szCs w:val="28"/>
        </w:rPr>
        <w:t>会议</w:t>
      </w:r>
    </w:p>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暨运动生理学专业委员会成立20周年庆祝大会通知</w:t>
      </w:r>
    </w:p>
    <w:p>
      <w:pPr>
        <w:adjustRightInd w:val="0"/>
        <w:snapToGrid w:val="0"/>
        <w:spacing w:before="156" w:beforeLines="50" w:after="156" w:afterLines="50" w:line="360" w:lineRule="auto"/>
        <w:ind w:firstLine="480" w:firstLineChars="200"/>
        <w:contextualSpacing/>
        <w:rPr>
          <w:rFonts w:hint="default" w:ascii="Times New Roman" w:hAnsi="Times New Roman" w:cs="Times New Roman"/>
          <w:sz w:val="24"/>
          <w:szCs w:val="24"/>
        </w:rPr>
      </w:pPr>
    </w:p>
    <w:p>
      <w:pPr>
        <w:adjustRightInd w:val="0"/>
        <w:snapToGrid w:val="0"/>
        <w:spacing w:before="156" w:beforeLines="50" w:after="156" w:afterLines="50" w:line="500" w:lineRule="exact"/>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szCs w:val="24"/>
        </w:rPr>
        <w:t>中国生理学会运动生理学专业委员会</w:t>
      </w:r>
      <w:r>
        <w:rPr>
          <w:rFonts w:hint="default" w:ascii="Times New Roman" w:hAnsi="Times New Roman" w:cs="Times New Roman"/>
          <w:sz w:val="24"/>
          <w:szCs w:val="24"/>
          <w:lang w:val="en-US" w:eastAsia="zh-CN"/>
        </w:rPr>
        <w:t>学术</w:t>
      </w:r>
      <w:r>
        <w:rPr>
          <w:rFonts w:hint="default" w:ascii="Times New Roman" w:hAnsi="Times New Roman" w:cs="Times New Roman"/>
          <w:sz w:val="24"/>
          <w:szCs w:val="24"/>
        </w:rPr>
        <w:t>会议将于2023年7月14-17日在南京体育学院召开，同时将举行运动生理学专业委员会成立20周年庆祝大会。本次会议由中国生理学会运动生理学专业委员会主办，南京体育学院承办。届时将邀请国内知名专家和与会代表就相关领域的研究成果和最新进展进行广泛交流。会议热诚欢迎从事相关</w:t>
      </w:r>
      <w:r>
        <w:rPr>
          <w:rFonts w:hint="default" w:ascii="Times New Roman" w:hAnsi="Times New Roman" w:cs="Times New Roman"/>
          <w:sz w:val="24"/>
          <w:szCs w:val="24"/>
          <w:lang w:eastAsia="zh-Hans"/>
        </w:rPr>
        <w:t>教学科研领域</w:t>
      </w:r>
      <w:r>
        <w:rPr>
          <w:rFonts w:hint="default" w:ascii="Times New Roman" w:hAnsi="Times New Roman" w:cs="Times New Roman"/>
          <w:sz w:val="24"/>
          <w:szCs w:val="24"/>
        </w:rPr>
        <w:t>的专家、学者和</w:t>
      </w:r>
      <w:r>
        <w:rPr>
          <w:rFonts w:hint="default" w:ascii="Times New Roman" w:hAnsi="Times New Roman" w:cs="Times New Roman"/>
          <w:sz w:val="24"/>
          <w:szCs w:val="24"/>
          <w:lang w:eastAsia="zh-Hans"/>
        </w:rPr>
        <w:t>高校学生</w:t>
      </w:r>
      <w:r>
        <w:rPr>
          <w:rFonts w:hint="default" w:ascii="Times New Roman" w:hAnsi="Times New Roman" w:cs="Times New Roman"/>
          <w:sz w:val="24"/>
          <w:szCs w:val="24"/>
        </w:rPr>
        <w:t>参加。现将有关事宜通知如下：</w:t>
      </w:r>
    </w:p>
    <w:p>
      <w:pPr>
        <w:adjustRightInd w:val="0"/>
        <w:snapToGrid w:val="0"/>
        <w:spacing w:before="156" w:beforeLines="50" w:after="156" w:afterLines="50" w:line="500" w:lineRule="exact"/>
        <w:ind w:firstLine="482" w:firstLineChars="200"/>
        <w:contextualSpacing/>
        <w:rPr>
          <w:rFonts w:hint="default" w:ascii="Times New Roman" w:hAnsi="Times New Roman" w:cs="Times New Roman"/>
          <w:b/>
          <w:sz w:val="24"/>
          <w:szCs w:val="24"/>
        </w:rPr>
      </w:pPr>
      <w:r>
        <w:rPr>
          <w:rFonts w:hint="default" w:ascii="Times New Roman" w:hAnsi="Times New Roman" w:cs="Times New Roman"/>
          <w:b/>
          <w:sz w:val="24"/>
          <w:szCs w:val="24"/>
        </w:rPr>
        <w:t xml:space="preserve">一、会议宗旨 </w:t>
      </w:r>
    </w:p>
    <w:p>
      <w:pPr>
        <w:adjustRightInd w:val="0"/>
        <w:snapToGrid w:val="0"/>
        <w:spacing w:before="156" w:beforeLines="50" w:after="156" w:afterLines="50" w:line="500" w:lineRule="exact"/>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szCs w:val="24"/>
        </w:rPr>
        <w:t>本次会议主题是“面向健康中国的运动生理学研究：机遇与挑战”，会议旨在通过搭建学术交流平台，帮助广大体育与健康领域科技工作者展示探讨运动与健康促进的理论研究及实践探索中取得的最新成果，分享和交流教学科研心得，讨论分析国内外研究前沿和热点，以促进运动生理学发展</w:t>
      </w:r>
      <w:r>
        <w:rPr>
          <w:rFonts w:hint="default" w:ascii="Times New Roman" w:hAnsi="Times New Roman" w:cs="Times New Roman"/>
          <w:sz w:val="24"/>
          <w:szCs w:val="24"/>
          <w:lang w:eastAsia="zh-Hans"/>
        </w:rPr>
        <w:t>。</w:t>
      </w:r>
    </w:p>
    <w:p>
      <w:pPr>
        <w:adjustRightInd w:val="0"/>
        <w:snapToGrid w:val="0"/>
        <w:spacing w:before="156" w:beforeLines="50" w:after="156" w:afterLines="50" w:line="500" w:lineRule="exact"/>
        <w:ind w:firstLine="482" w:firstLineChars="200"/>
        <w:contextualSpacing/>
        <w:rPr>
          <w:rFonts w:hint="default" w:ascii="Times New Roman" w:hAnsi="Times New Roman" w:cs="Times New Roman"/>
          <w:b/>
          <w:sz w:val="24"/>
          <w:szCs w:val="24"/>
        </w:rPr>
      </w:pPr>
      <w:r>
        <w:rPr>
          <w:rFonts w:hint="default" w:ascii="Times New Roman" w:hAnsi="Times New Roman" w:cs="Times New Roman"/>
          <w:b/>
          <w:sz w:val="24"/>
          <w:szCs w:val="24"/>
        </w:rPr>
        <w:t xml:space="preserve">二、会议时间 </w:t>
      </w:r>
    </w:p>
    <w:p>
      <w:pPr>
        <w:adjustRightInd w:val="0"/>
        <w:snapToGrid w:val="0"/>
        <w:spacing w:before="156" w:beforeLines="50" w:after="156" w:afterLines="50" w:line="500" w:lineRule="exact"/>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szCs w:val="24"/>
        </w:rPr>
        <w:t>2023年7月14日-17日。具体为：14日报到，15日</w:t>
      </w:r>
      <w:r>
        <w:rPr>
          <w:rFonts w:hint="default" w:ascii="Times New Roman" w:hAnsi="Times New Roman" w:cs="Times New Roman"/>
          <w:sz w:val="24"/>
          <w:szCs w:val="24"/>
          <w:lang w:eastAsia="zh-Hans"/>
        </w:rPr>
        <w:t>、16</w:t>
      </w:r>
      <w:r>
        <w:rPr>
          <w:rFonts w:hint="default" w:ascii="Times New Roman" w:hAnsi="Times New Roman" w:cs="Times New Roman"/>
          <w:sz w:val="24"/>
          <w:szCs w:val="24"/>
          <w:lang w:val="en-US" w:eastAsia="zh-Hans"/>
        </w:rPr>
        <w:t>日</w:t>
      </w:r>
      <w:r>
        <w:rPr>
          <w:rFonts w:hint="default" w:ascii="Times New Roman" w:hAnsi="Times New Roman" w:cs="Times New Roman"/>
          <w:sz w:val="24"/>
          <w:szCs w:val="24"/>
        </w:rPr>
        <w:t>为研讨时间，17日离会（具体时间以参会通知为准）。</w:t>
      </w:r>
    </w:p>
    <w:p>
      <w:pPr>
        <w:adjustRightInd w:val="0"/>
        <w:snapToGrid w:val="0"/>
        <w:spacing w:before="156" w:beforeLines="50" w:after="156" w:afterLines="50" w:line="500" w:lineRule="exact"/>
        <w:ind w:firstLine="482" w:firstLineChars="200"/>
        <w:contextualSpacing/>
        <w:rPr>
          <w:rFonts w:hint="default" w:ascii="Times New Roman" w:hAnsi="Times New Roman" w:cs="Times New Roman"/>
          <w:b/>
          <w:sz w:val="24"/>
          <w:szCs w:val="24"/>
        </w:rPr>
      </w:pPr>
      <w:r>
        <w:rPr>
          <w:rFonts w:hint="default" w:ascii="Times New Roman" w:hAnsi="Times New Roman" w:cs="Times New Roman"/>
          <w:b/>
          <w:sz w:val="24"/>
          <w:szCs w:val="24"/>
        </w:rPr>
        <w:t xml:space="preserve">三、会议地点 </w:t>
      </w:r>
    </w:p>
    <w:p>
      <w:pPr>
        <w:adjustRightInd w:val="0"/>
        <w:snapToGrid w:val="0"/>
        <w:spacing w:before="156" w:beforeLines="50" w:after="156" w:afterLines="50" w:line="500" w:lineRule="exact"/>
        <w:ind w:firstLine="480" w:firstLineChars="200"/>
        <w:contextualSpacing/>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南京体育学院，江苏省南京市玄武区灵谷寺路8号</w:t>
      </w:r>
      <w:r>
        <w:rPr>
          <w:rFonts w:hint="default" w:ascii="Times New Roman" w:hAnsi="Times New Roman" w:cs="Times New Roman"/>
          <w:sz w:val="24"/>
          <w:szCs w:val="24"/>
          <w:lang w:eastAsia="zh-CN"/>
        </w:rPr>
        <w:t>。</w:t>
      </w:r>
    </w:p>
    <w:p>
      <w:pPr>
        <w:adjustRightInd w:val="0"/>
        <w:snapToGrid w:val="0"/>
        <w:spacing w:before="156" w:beforeLines="50" w:after="156" w:afterLines="50" w:line="500" w:lineRule="exact"/>
        <w:ind w:firstLine="482" w:firstLineChars="200"/>
        <w:contextualSpacing/>
        <w:rPr>
          <w:rFonts w:hint="default" w:ascii="Times New Roman" w:hAnsi="Times New Roman" w:cs="Times New Roman"/>
          <w:b/>
          <w:sz w:val="24"/>
          <w:szCs w:val="24"/>
        </w:rPr>
      </w:pPr>
      <w:r>
        <w:rPr>
          <w:rFonts w:hint="default" w:ascii="Times New Roman" w:hAnsi="Times New Roman" w:cs="Times New Roman"/>
          <w:b/>
          <w:sz w:val="24"/>
          <w:szCs w:val="24"/>
        </w:rPr>
        <w:t xml:space="preserve">四、主要议题 </w:t>
      </w:r>
    </w:p>
    <w:p>
      <w:pPr>
        <w:adjustRightInd w:val="0"/>
        <w:snapToGrid w:val="0"/>
        <w:spacing w:before="156" w:beforeLines="50" w:after="156" w:afterLines="50" w:line="500" w:lineRule="exact"/>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szCs w:val="24"/>
        </w:rPr>
        <w:t>本次研讨会主题为“面向健康中国的运动生理学研究：机遇与挑战”，论文征集主要议题如下：</w:t>
      </w:r>
    </w:p>
    <w:p>
      <w:pPr>
        <w:adjustRightInd w:val="0"/>
        <w:snapToGrid w:val="0"/>
        <w:spacing w:before="156" w:beforeLines="50" w:after="156" w:afterLines="50" w:line="500" w:lineRule="exact"/>
        <w:ind w:firstLine="480" w:firstLineChars="200"/>
        <w:contextualSpacing/>
        <w:rPr>
          <w:rFonts w:hint="default" w:ascii="Times New Roman" w:hAnsi="Times New Roman" w:cs="Times New Roman"/>
          <w:sz w:val="24"/>
          <w:szCs w:val="24"/>
        </w:rPr>
        <w:sectPr>
          <w:type w:val="continuous"/>
          <w:pgSz w:w="11906" w:h="16838"/>
          <w:pgMar w:top="1440" w:right="1740" w:bottom="1440" w:left="1740" w:header="1531" w:footer="964" w:gutter="0"/>
          <w:cols w:space="720" w:num="1"/>
          <w:docGrid w:type="lines" w:linePitch="312" w:charSpace="0"/>
        </w:sectPr>
      </w:pP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（一）运动促进健康生物学机制与效果评价</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（二）慢性疾病的运动干预机制</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（三）运动促进健康的个性化精准指导方案</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（四）运动与健康促进的整合生理学研究</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（五）运动营养与慢性疾病防控</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（六）运动促进健康新技术新方法和新设备</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（七）运动健身的风险防范</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（八）运动健身的损伤预防与康复</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（九）运动员健康促进的理论与实践研究</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（十）竞技运动生理学</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（十一）骨骼肌运动生理学</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（十二）心血管运动生理学</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（十三）骨和软骨运动生理学</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（十四）肝脏运动生理学</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（十五）肾脏运动生理学</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（十六）代际表观遗传与运动生理学</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（十七）运动生理学教材研究</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（十八）运动生理学课程教学研究</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（十九）运动生理学课程思政案例研究</w:t>
      </w:r>
    </w:p>
    <w:p>
      <w:pPr>
        <w:adjustRightInd w:val="0"/>
        <w:snapToGrid w:val="0"/>
        <w:spacing w:before="156" w:beforeLines="50" w:after="156" w:afterLines="50" w:line="500" w:lineRule="exact"/>
        <w:contextualSpacing/>
        <w:rPr>
          <w:rFonts w:hint="default" w:ascii="Times New Roman" w:hAnsi="Times New Roman" w:cs="Times New Roman"/>
          <w:sz w:val="22"/>
        </w:rPr>
      </w:pPr>
      <w:r>
        <w:rPr>
          <w:rFonts w:hint="default" w:ascii="Times New Roman" w:hAnsi="Times New Roman" w:cs="Times New Roman"/>
          <w:sz w:val="22"/>
        </w:rPr>
        <w:t>（二十）运动生理学一流课程建设研究</w:t>
      </w:r>
    </w:p>
    <w:p>
      <w:pPr>
        <w:adjustRightInd w:val="0"/>
        <w:snapToGrid w:val="0"/>
        <w:spacing w:before="156" w:beforeLines="50" w:after="156" w:afterLines="50" w:line="520" w:lineRule="exact"/>
        <w:ind w:left="420"/>
        <w:contextualSpacing/>
        <w:rPr>
          <w:rFonts w:hint="default" w:ascii="Times New Roman" w:hAnsi="Times New Roman" w:cs="Times New Roman"/>
          <w:b/>
          <w:sz w:val="24"/>
          <w:szCs w:val="24"/>
        </w:rPr>
        <w:sectPr>
          <w:type w:val="continuous"/>
          <w:pgSz w:w="11906" w:h="16838"/>
          <w:pgMar w:top="567" w:right="1488" w:bottom="567" w:left="1797" w:header="1531" w:footer="964" w:gutter="0"/>
          <w:cols w:equalWidth="0" w:num="2">
            <w:col w:w="4336" w:space="168"/>
            <w:col w:w="4116"/>
          </w:cols>
          <w:docGrid w:type="lines" w:linePitch="312" w:charSpace="0"/>
        </w:sectPr>
      </w:pPr>
    </w:p>
    <w:p>
      <w:pPr>
        <w:adjustRightInd w:val="0"/>
        <w:snapToGrid w:val="0"/>
        <w:spacing w:before="156" w:beforeLines="50" w:after="156" w:afterLines="50" w:line="520" w:lineRule="exact"/>
        <w:ind w:left="420"/>
        <w:contextualSpacing/>
        <w:rPr>
          <w:rFonts w:hint="default" w:ascii="Times New Roman" w:hAnsi="Times New Roman" w:cs="Times New Roman"/>
          <w:b/>
          <w:sz w:val="24"/>
          <w:szCs w:val="24"/>
        </w:rPr>
      </w:pPr>
      <w:r>
        <w:rPr>
          <w:rFonts w:hint="default" w:ascii="Times New Roman" w:hAnsi="Times New Roman" w:cs="Times New Roman"/>
          <w:b/>
          <w:sz w:val="24"/>
          <w:szCs w:val="24"/>
        </w:rPr>
        <w:t xml:space="preserve">五、研讨形式 </w:t>
      </w:r>
    </w:p>
    <w:p>
      <w:pPr>
        <w:adjustRightInd w:val="0"/>
        <w:snapToGrid w:val="0"/>
        <w:spacing w:before="156" w:beforeLines="50" w:after="156" w:afterLines="50" w:line="520" w:lineRule="exact"/>
        <w:ind w:firstLine="360" w:firstLineChars="150"/>
        <w:contextualSpacing/>
        <w:rPr>
          <w:rFonts w:hint="default" w:ascii="Times New Roman" w:hAnsi="Times New Roman" w:cs="Times New Roman"/>
          <w:sz w:val="24"/>
          <w:szCs w:val="24"/>
        </w:rPr>
      </w:pPr>
      <w:r>
        <w:rPr>
          <w:rFonts w:hint="default" w:ascii="Times New Roman" w:hAnsi="Times New Roman" w:cs="Times New Roman"/>
          <w:sz w:val="24"/>
          <w:szCs w:val="24"/>
        </w:rPr>
        <w:t>（一）特邀报告：特邀专家报告和主题报告</w:t>
      </w:r>
    </w:p>
    <w:p>
      <w:pPr>
        <w:adjustRightInd w:val="0"/>
        <w:snapToGrid w:val="0"/>
        <w:spacing w:before="156" w:beforeLines="50" w:after="156" w:afterLines="50" w:line="520" w:lineRule="exact"/>
        <w:ind w:firstLine="360" w:firstLineChars="150"/>
        <w:contextualSpacing/>
        <w:rPr>
          <w:rFonts w:hint="default" w:ascii="Times New Roman" w:hAnsi="Times New Roman" w:cs="Times New Roman"/>
          <w:sz w:val="24"/>
          <w:szCs w:val="24"/>
        </w:rPr>
      </w:pPr>
      <w:r>
        <w:rPr>
          <w:rFonts w:hint="default" w:ascii="Times New Roman" w:hAnsi="Times New Roman" w:cs="Times New Roman"/>
          <w:sz w:val="24"/>
          <w:szCs w:val="24"/>
        </w:rPr>
        <w:t>（二）专题报告：按投稿评审结果安排。</w:t>
      </w:r>
    </w:p>
    <w:p>
      <w:pPr>
        <w:adjustRightInd w:val="0"/>
        <w:snapToGrid w:val="0"/>
        <w:spacing w:before="156" w:beforeLines="50" w:after="156" w:afterLines="50" w:line="520" w:lineRule="exact"/>
        <w:ind w:firstLine="360" w:firstLineChars="150"/>
        <w:contextualSpacing/>
        <w:rPr>
          <w:rFonts w:hint="default" w:ascii="Times New Roman" w:hAnsi="Times New Roman" w:cs="Times New Roman"/>
          <w:sz w:val="24"/>
          <w:szCs w:val="24"/>
        </w:rPr>
      </w:pPr>
      <w:r>
        <w:rPr>
          <w:rFonts w:hint="default" w:ascii="Times New Roman" w:hAnsi="Times New Roman" w:cs="Times New Roman"/>
          <w:sz w:val="24"/>
          <w:szCs w:val="24"/>
        </w:rPr>
        <w:t>（三）迷你报告：按投稿评审结果安排。</w:t>
      </w:r>
    </w:p>
    <w:p>
      <w:pPr>
        <w:adjustRightInd w:val="0"/>
        <w:snapToGrid w:val="0"/>
        <w:spacing w:before="156" w:beforeLines="50" w:after="156" w:afterLines="50" w:line="520" w:lineRule="exact"/>
        <w:ind w:firstLine="360" w:firstLineChars="150"/>
        <w:contextualSpacing/>
        <w:rPr>
          <w:rFonts w:hint="default" w:ascii="Times New Roman" w:hAnsi="Times New Roman" w:cs="Times New Roman"/>
          <w:sz w:val="24"/>
          <w:szCs w:val="24"/>
          <w:lang w:eastAsia="zh-Hans"/>
        </w:rPr>
      </w:pPr>
      <w:r>
        <w:rPr>
          <w:rFonts w:hint="default" w:ascii="Times New Roman" w:hAnsi="Times New Roman" w:cs="Times New Roman"/>
          <w:sz w:val="24"/>
          <w:szCs w:val="24"/>
          <w:lang w:eastAsia="zh-Hans"/>
        </w:rPr>
        <w:t>（四）墙报或书面交流：按投稿评审结果安排。</w:t>
      </w:r>
    </w:p>
    <w:p>
      <w:pPr>
        <w:adjustRightInd w:val="0"/>
        <w:snapToGrid w:val="0"/>
        <w:spacing w:before="156" w:beforeLines="50" w:after="156" w:afterLines="50" w:line="520" w:lineRule="exact"/>
        <w:ind w:firstLine="482" w:firstLineChars="200"/>
        <w:contextualSpacing/>
        <w:rPr>
          <w:rFonts w:hint="default" w:ascii="Times New Roman" w:hAnsi="Times New Roman" w:cs="Times New Roman"/>
          <w:b/>
          <w:sz w:val="24"/>
          <w:szCs w:val="24"/>
        </w:rPr>
      </w:pPr>
      <w:r>
        <w:rPr>
          <w:rFonts w:hint="default" w:ascii="Times New Roman" w:hAnsi="Times New Roman" w:cs="Times New Roman"/>
          <w:b/>
          <w:sz w:val="24"/>
          <w:szCs w:val="24"/>
        </w:rPr>
        <w:t xml:space="preserve">六、参加人员 </w:t>
      </w:r>
    </w:p>
    <w:p>
      <w:pPr>
        <w:adjustRightInd w:val="0"/>
        <w:snapToGrid w:val="0"/>
        <w:spacing w:before="156" w:beforeLines="50" w:after="156" w:afterLines="50" w:line="520" w:lineRule="exact"/>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szCs w:val="24"/>
        </w:rPr>
        <w:t>相关领域</w:t>
      </w:r>
      <w:r>
        <w:rPr>
          <w:rFonts w:hint="default" w:ascii="Times New Roman" w:hAnsi="Times New Roman" w:cs="Times New Roman"/>
          <w:sz w:val="24"/>
          <w:szCs w:val="24"/>
          <w:lang w:eastAsia="zh-Hans"/>
        </w:rPr>
        <w:t>高等院校、科研院所</w:t>
      </w:r>
      <w:r>
        <w:rPr>
          <w:rFonts w:hint="default" w:ascii="Times New Roman" w:hAnsi="Times New Roman" w:cs="Times New Roman"/>
          <w:sz w:val="24"/>
          <w:szCs w:val="24"/>
        </w:rPr>
        <w:t>教师、科研人员、博士生、硕士生及本科生等。</w:t>
      </w:r>
    </w:p>
    <w:p>
      <w:pPr>
        <w:adjustRightInd w:val="0"/>
        <w:snapToGrid w:val="0"/>
        <w:spacing w:before="156" w:beforeLines="50" w:after="156" w:afterLines="50" w:line="520" w:lineRule="exact"/>
        <w:ind w:firstLine="482" w:firstLineChars="200"/>
        <w:contextualSpacing/>
        <w:rPr>
          <w:rFonts w:hint="default" w:ascii="Times New Roman" w:hAnsi="Times New Roman" w:cs="Times New Roman"/>
          <w:b/>
          <w:sz w:val="24"/>
          <w:szCs w:val="24"/>
        </w:rPr>
      </w:pPr>
      <w:r>
        <w:rPr>
          <w:rFonts w:hint="default" w:ascii="Times New Roman" w:hAnsi="Times New Roman" w:cs="Times New Roman"/>
          <w:b/>
          <w:sz w:val="24"/>
          <w:szCs w:val="24"/>
        </w:rPr>
        <w:t xml:space="preserve">七、摘要要求 </w:t>
      </w:r>
    </w:p>
    <w:p>
      <w:pPr>
        <w:adjustRightInd w:val="0"/>
        <w:snapToGrid w:val="0"/>
        <w:spacing w:before="156" w:beforeLines="50" w:after="156" w:afterLines="50" w:line="520" w:lineRule="exact"/>
        <w:ind w:firstLine="360" w:firstLineChars="150"/>
        <w:contextualSpacing/>
        <w:rPr>
          <w:rFonts w:hint="default" w:ascii="Times New Roman" w:hAnsi="Times New Roman" w:cs="Times New Roman"/>
          <w:sz w:val="24"/>
          <w:szCs w:val="24"/>
        </w:rPr>
      </w:pPr>
      <w:r>
        <w:rPr>
          <w:rFonts w:hint="default" w:ascii="Times New Roman" w:hAnsi="Times New Roman" w:cs="Times New Roman"/>
          <w:sz w:val="24"/>
          <w:szCs w:val="24"/>
        </w:rPr>
        <w:t xml:space="preserve">（一）电子论文集。选题范围参考研讨会“主要议题”部分，但不局限于此。 </w:t>
      </w:r>
    </w:p>
    <w:p>
      <w:pPr>
        <w:adjustRightInd w:val="0"/>
        <w:snapToGrid w:val="0"/>
        <w:spacing w:before="156" w:beforeLines="50" w:after="156" w:afterLines="50" w:line="520" w:lineRule="exact"/>
        <w:ind w:firstLine="360" w:firstLineChars="150"/>
        <w:contextualSpacing/>
        <w:rPr>
          <w:rFonts w:hint="default" w:ascii="Times New Roman" w:hAnsi="Times New Roman" w:cs="Times New Roman"/>
          <w:sz w:val="24"/>
          <w:szCs w:val="24"/>
        </w:rPr>
      </w:pPr>
      <w:r>
        <w:rPr>
          <w:rFonts w:hint="default" w:ascii="Times New Roman" w:hAnsi="Times New Roman" w:cs="Times New Roman"/>
          <w:sz w:val="24"/>
          <w:szCs w:val="24"/>
        </w:rPr>
        <w:t>（二）论文请勿涉及保密内容，请作者确保论文内容</w:t>
      </w:r>
      <w:r>
        <w:rPr>
          <w:rFonts w:hint="default" w:ascii="Times New Roman" w:hAnsi="Times New Roman" w:cs="Times New Roman"/>
          <w:sz w:val="24"/>
          <w:szCs w:val="24"/>
          <w:lang w:eastAsia="zh-Hans"/>
        </w:rPr>
        <w:t>未公开发表且</w:t>
      </w:r>
      <w:r>
        <w:rPr>
          <w:rFonts w:hint="default" w:ascii="Times New Roman" w:hAnsi="Times New Roman" w:cs="Times New Roman"/>
          <w:sz w:val="24"/>
          <w:szCs w:val="24"/>
        </w:rPr>
        <w:t xml:space="preserve">真实客观，文责自负。 </w:t>
      </w:r>
    </w:p>
    <w:p>
      <w:pPr>
        <w:adjustRightInd w:val="0"/>
        <w:snapToGrid w:val="0"/>
        <w:spacing w:before="156" w:beforeLines="50" w:after="156" w:afterLines="50" w:line="520" w:lineRule="exact"/>
        <w:ind w:firstLine="360" w:firstLineChars="150"/>
        <w:contextualSpacing/>
        <w:rPr>
          <w:rFonts w:hint="default" w:ascii="Times New Roman" w:hAnsi="Times New Roman" w:cs="Times New Roman"/>
          <w:b/>
          <w:bCs/>
          <w:sz w:val="24"/>
          <w:szCs w:val="24"/>
        </w:rPr>
      </w:pPr>
      <w:r>
        <w:rPr>
          <w:rFonts w:hint="default" w:ascii="Times New Roman" w:hAnsi="Times New Roman" w:cs="Times New Roman"/>
          <w:sz w:val="24"/>
          <w:szCs w:val="24"/>
        </w:rPr>
        <w:t>（三）</w:t>
      </w:r>
      <w:r>
        <w:rPr>
          <w:rFonts w:hint="default" w:ascii="Times New Roman" w:hAnsi="Times New Roman" w:cs="Times New Roman"/>
          <w:b w:val="0"/>
          <w:bCs w:val="0"/>
          <w:sz w:val="24"/>
          <w:szCs w:val="24"/>
        </w:rPr>
        <w:t>所有论文摘要将刊登在中国知网（CNKI）收藏和检索。</w:t>
      </w:r>
      <w:r>
        <w:rPr>
          <w:rFonts w:hint="default" w:ascii="Times New Roman" w:hAnsi="Times New Roman" w:cs="Times New Roman"/>
          <w:b/>
          <w:bCs/>
          <w:sz w:val="24"/>
          <w:szCs w:val="24"/>
        </w:rPr>
        <w:t xml:space="preserve">凡作者未事先声明，视为已同意授权推荐。 </w:t>
      </w:r>
    </w:p>
    <w:p>
      <w:pPr>
        <w:adjustRightInd w:val="0"/>
        <w:snapToGrid w:val="0"/>
        <w:spacing w:before="156" w:beforeLines="50" w:after="156" w:afterLines="50" w:line="520" w:lineRule="exact"/>
        <w:ind w:firstLine="360" w:firstLineChars="150"/>
        <w:contextualSpacing/>
        <w:rPr>
          <w:rFonts w:hint="default" w:ascii="Times New Roman" w:hAnsi="Times New Roman" w:cs="Times New Roman"/>
          <w:sz w:val="24"/>
          <w:szCs w:val="24"/>
        </w:rPr>
      </w:pPr>
      <w:r>
        <w:rPr>
          <w:rFonts w:hint="default" w:ascii="Times New Roman" w:hAnsi="Times New Roman" w:cs="Times New Roman"/>
          <w:bCs/>
          <w:sz w:val="24"/>
          <w:szCs w:val="24"/>
        </w:rPr>
        <w:t>（四）投稿截止时间：</w:t>
      </w:r>
      <w:r>
        <w:rPr>
          <w:rFonts w:hint="default" w:ascii="Times New Roman" w:hAnsi="Times New Roman" w:cs="Times New Roman"/>
          <w:sz w:val="24"/>
          <w:szCs w:val="24"/>
        </w:rPr>
        <w:t>论文报送截止日期为2023年6月15日，大会只接受网上投稿，请将摘要文档发至大会邮箱：</w:t>
      </w:r>
      <w:r>
        <w:rPr>
          <w:rFonts w:hint="default" w:ascii="Times New Roman" w:hAnsi="Times New Roman" w:cs="Times New Roman"/>
        </w:rPr>
        <w:fldChar w:fldCharType="begin"/>
      </w:r>
      <w:r>
        <w:rPr>
          <w:rFonts w:hint="default" w:ascii="Times New Roman" w:hAnsi="Times New Roman" w:cs="Times New Roman"/>
        </w:rPr>
        <w:instrText xml:space="preserve"> HYPERLINK "mailto:csep2002@126.com" </w:instrText>
      </w:r>
      <w:r>
        <w:rPr>
          <w:rFonts w:hint="default" w:ascii="Times New Roman" w:hAnsi="Times New Roman" w:cs="Times New Roman"/>
        </w:rPr>
        <w:fldChar w:fldCharType="separate"/>
      </w:r>
      <w:r>
        <w:rPr>
          <w:rStyle w:val="12"/>
          <w:rFonts w:hint="default" w:ascii="Times New Roman" w:hAnsi="Times New Roman" w:cs="Times New Roman"/>
          <w:sz w:val="24"/>
          <w:szCs w:val="24"/>
        </w:rPr>
        <w:t>csep2002@126.com</w:t>
      </w:r>
      <w:r>
        <w:rPr>
          <w:rStyle w:val="12"/>
          <w:rFonts w:hint="default" w:ascii="Times New Roman" w:hAnsi="Times New Roman" w:cs="Times New Roman"/>
          <w:sz w:val="24"/>
          <w:szCs w:val="24"/>
        </w:rPr>
        <w:fldChar w:fldCharType="end"/>
      </w:r>
      <w:r>
        <w:rPr>
          <w:rFonts w:hint="default" w:ascii="Times New Roman" w:hAnsi="Times New Roman" w:cs="Times New Roman"/>
          <w:sz w:val="24"/>
          <w:szCs w:val="24"/>
        </w:rPr>
        <w:t>。每位第一作者限投稿不超过二篇。</w:t>
      </w:r>
    </w:p>
    <w:p>
      <w:pPr>
        <w:adjustRightInd w:val="0"/>
        <w:snapToGrid w:val="0"/>
        <w:spacing w:before="156" w:beforeLines="50" w:after="156" w:afterLines="50" w:line="520" w:lineRule="exact"/>
        <w:ind w:firstLine="360" w:firstLineChars="150"/>
        <w:contextualSpacing/>
        <w:rPr>
          <w:rFonts w:hint="default" w:ascii="Times New Roman" w:hAnsi="Times New Roman" w:cs="Times New Roman"/>
          <w:b/>
          <w:sz w:val="24"/>
          <w:szCs w:val="24"/>
        </w:rPr>
      </w:pPr>
      <w:r>
        <w:rPr>
          <w:rFonts w:hint="default" w:ascii="Times New Roman" w:hAnsi="Times New Roman" w:cs="Times New Roman"/>
          <w:sz w:val="24"/>
          <w:szCs w:val="24"/>
        </w:rPr>
        <w:t>（五）邮件主题请注明：作者+单位+论文题目+希望报告方式（口头或墙报/</w:t>
      </w:r>
      <w:r>
        <w:rPr>
          <w:rFonts w:hint="default" w:ascii="Times New Roman" w:hAnsi="Times New Roman" w:cs="Times New Roman"/>
          <w:sz w:val="24"/>
          <w:szCs w:val="24"/>
          <w:lang w:val="en-US" w:eastAsia="zh-Hans"/>
        </w:rPr>
        <w:t>书面</w:t>
      </w:r>
      <w:r>
        <w:rPr>
          <w:rFonts w:hint="default" w:ascii="Times New Roman" w:hAnsi="Times New Roman" w:cs="Times New Roman"/>
          <w:sz w:val="24"/>
          <w:szCs w:val="24"/>
        </w:rPr>
        <w:t>）。</w:t>
      </w:r>
    </w:p>
    <w:p>
      <w:pPr>
        <w:adjustRightInd w:val="0"/>
        <w:snapToGrid w:val="0"/>
        <w:spacing w:before="156" w:beforeLines="50" w:after="156" w:afterLines="50" w:line="480" w:lineRule="exact"/>
        <w:ind w:firstLine="482" w:firstLineChars="200"/>
        <w:contextualSpacing/>
        <w:rPr>
          <w:rFonts w:hint="default" w:ascii="Times New Roman" w:hAnsi="Times New Roman" w:cs="Times New Roman"/>
          <w:b/>
          <w:sz w:val="24"/>
          <w:szCs w:val="24"/>
        </w:rPr>
      </w:pPr>
      <w:r>
        <w:rPr>
          <w:rFonts w:hint="default" w:ascii="Times New Roman" w:hAnsi="Times New Roman" w:cs="Times New Roman"/>
          <w:b/>
          <w:sz w:val="24"/>
          <w:szCs w:val="24"/>
        </w:rPr>
        <w:t>八、会议费用</w:t>
      </w:r>
    </w:p>
    <w:tbl>
      <w:tblPr>
        <w:tblStyle w:val="8"/>
        <w:tblW w:w="80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2"/>
        <w:gridCol w:w="2798"/>
        <w:gridCol w:w="3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1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代表类别</w:t>
            </w:r>
          </w:p>
        </w:tc>
        <w:tc>
          <w:tcPr>
            <w:tcW w:w="279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cs="Times New Roman"/>
                <w:b/>
                <w:sz w:val="24"/>
              </w:rPr>
            </w:pPr>
            <w:r>
              <w:rPr>
                <w:rFonts w:hint="default" w:ascii="Times New Roman" w:hAnsi="Times New Roman" w:cs="Times New Roman"/>
                <w:b/>
                <w:sz w:val="24"/>
              </w:rPr>
              <w:t>2023年6月1</w:t>
            </w:r>
            <w:r>
              <w:rPr>
                <w:rFonts w:hint="default" w:ascii="Times New Roman" w:hAnsi="Times New Roman" w:cs="Times New Roman"/>
                <w:b/>
                <w:sz w:val="24"/>
                <w:lang w:val="en-US" w:eastAsia="zh-CN"/>
              </w:rPr>
              <w:t>6</w:t>
            </w:r>
            <w:r>
              <w:rPr>
                <w:rFonts w:hint="default" w:ascii="Times New Roman" w:hAnsi="Times New Roman" w:cs="Times New Roman"/>
                <w:b/>
                <w:sz w:val="24"/>
              </w:rPr>
              <w:t>日</w:t>
            </w:r>
          </w:p>
          <w:p>
            <w:pPr>
              <w:jc w:val="center"/>
              <w:rPr>
                <w:rFonts w:hint="default" w:ascii="Times New Roman" w:hAnsi="Times New Roman" w:cs="Times New Roman"/>
                <w:b/>
                <w:sz w:val="24"/>
              </w:rPr>
            </w:pPr>
            <w:r>
              <w:rPr>
                <w:rFonts w:hint="default" w:ascii="Times New Roman" w:hAnsi="Times New Roman" w:cs="Times New Roman"/>
                <w:b/>
                <w:sz w:val="24"/>
              </w:rPr>
              <w:t>（含）前注册、缴费</w:t>
            </w:r>
          </w:p>
        </w:tc>
        <w:tc>
          <w:tcPr>
            <w:tcW w:w="312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cs="Times New Roman"/>
                <w:b/>
                <w:sz w:val="24"/>
              </w:rPr>
            </w:pPr>
            <w:r>
              <w:rPr>
                <w:rFonts w:hint="default" w:ascii="Times New Roman" w:hAnsi="Times New Roman" w:cs="Times New Roman"/>
                <w:b/>
                <w:sz w:val="24"/>
              </w:rPr>
              <w:t>2023年6月</w:t>
            </w:r>
            <w:r>
              <w:rPr>
                <w:rFonts w:hint="default" w:ascii="Times New Roman" w:hAnsi="Times New Roman" w:cs="Times New Roman"/>
                <w:b/>
                <w:sz w:val="24"/>
                <w:lang w:val="en-US" w:eastAsia="zh-CN"/>
              </w:rPr>
              <w:t>17</w:t>
            </w:r>
            <w:r>
              <w:rPr>
                <w:rFonts w:hint="default" w:ascii="Times New Roman" w:hAnsi="Times New Roman" w:cs="Times New Roman"/>
                <w:b/>
                <w:sz w:val="24"/>
              </w:rPr>
              <w:t>日</w:t>
            </w:r>
          </w:p>
          <w:p>
            <w:pPr>
              <w:jc w:val="center"/>
              <w:rPr>
                <w:rFonts w:hint="default" w:ascii="Times New Roman" w:hAnsi="Times New Roman" w:cs="Times New Roman"/>
                <w:b/>
                <w:sz w:val="24"/>
              </w:rPr>
            </w:pPr>
            <w:r>
              <w:rPr>
                <w:rFonts w:hint="default" w:ascii="Times New Roman" w:hAnsi="Times New Roman" w:cs="Times New Roman"/>
                <w:b/>
                <w:sz w:val="24"/>
              </w:rPr>
              <w:t>后注册、缴费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21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lang w:val="en-US" w:eastAsia="zh-CN"/>
              </w:rPr>
              <w:t>普通</w:t>
            </w:r>
            <w:r>
              <w:rPr>
                <w:rFonts w:hint="default" w:ascii="Times New Roman" w:hAnsi="Times New Roman" w:cs="Times New Roman"/>
                <w:sz w:val="24"/>
              </w:rPr>
              <w:t>会员</w:t>
            </w:r>
          </w:p>
        </w:tc>
        <w:tc>
          <w:tcPr>
            <w:tcW w:w="2798" w:type="dxa"/>
            <w:tcBorders>
              <w:top w:val="single" w:color="000000" w:sz="4" w:space="0"/>
              <w:left w:val="nil"/>
              <w:bottom w:val="single" w:color="000000" w:sz="4" w:space="0"/>
              <w:right w:val="single" w:color="000000" w:sz="4" w:space="0"/>
            </w:tcBorders>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1000</w:t>
            </w:r>
          </w:p>
        </w:tc>
        <w:tc>
          <w:tcPr>
            <w:tcW w:w="3128" w:type="dxa"/>
            <w:tcBorders>
              <w:top w:val="single" w:color="000000" w:sz="4" w:space="0"/>
              <w:left w:val="nil"/>
              <w:bottom w:val="single" w:color="000000" w:sz="4" w:space="0"/>
              <w:right w:val="single" w:color="000000" w:sz="4" w:space="0"/>
            </w:tcBorders>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1</w:t>
            </w:r>
            <w:r>
              <w:rPr>
                <w:rFonts w:hint="default" w:ascii="Times New Roman" w:hAnsi="Times New Roman" w:cs="Times New Roman"/>
                <w:sz w:val="24"/>
                <w:lang w:val="en-US" w:eastAsia="zh-CN"/>
              </w:rPr>
              <w:t>2</w:t>
            </w:r>
            <w:r>
              <w:rPr>
                <w:rFonts w:hint="default" w:ascii="Times New Roman" w:hAnsi="Times New Roman" w:cs="Times New Roman"/>
                <w:sz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21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非会员</w:t>
            </w:r>
          </w:p>
        </w:tc>
        <w:tc>
          <w:tcPr>
            <w:tcW w:w="2798" w:type="dxa"/>
            <w:tcBorders>
              <w:top w:val="single" w:color="000000" w:sz="4" w:space="0"/>
              <w:left w:val="nil"/>
              <w:bottom w:val="single" w:color="000000" w:sz="4" w:space="0"/>
              <w:right w:val="single" w:color="000000" w:sz="4" w:space="0"/>
            </w:tcBorders>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1</w:t>
            </w:r>
            <w:r>
              <w:rPr>
                <w:rFonts w:hint="eastAsia" w:cs="Times New Roman"/>
                <w:sz w:val="24"/>
                <w:lang w:val="en-US" w:eastAsia="zh-CN"/>
              </w:rPr>
              <w:t>2</w:t>
            </w:r>
            <w:r>
              <w:rPr>
                <w:rFonts w:hint="default" w:ascii="Times New Roman" w:hAnsi="Times New Roman" w:cs="Times New Roman"/>
                <w:sz w:val="24"/>
              </w:rPr>
              <w:t>00</w:t>
            </w:r>
          </w:p>
        </w:tc>
        <w:tc>
          <w:tcPr>
            <w:tcW w:w="3128" w:type="dxa"/>
            <w:tcBorders>
              <w:top w:val="single" w:color="000000" w:sz="4" w:space="0"/>
              <w:left w:val="nil"/>
              <w:bottom w:val="single" w:color="000000" w:sz="4" w:space="0"/>
              <w:right w:val="single" w:color="000000" w:sz="4" w:space="0"/>
            </w:tcBorders>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1</w:t>
            </w:r>
            <w:r>
              <w:rPr>
                <w:rFonts w:hint="eastAsia" w:cs="Times New Roman"/>
                <w:sz w:val="24"/>
                <w:lang w:val="en-US" w:eastAsia="zh-CN"/>
              </w:rPr>
              <w:t>4</w:t>
            </w:r>
            <w:r>
              <w:rPr>
                <w:rFonts w:hint="default" w:ascii="Times New Roman" w:hAnsi="Times New Roman" w:cs="Times New Roman"/>
                <w:sz w:val="24"/>
              </w:rPr>
              <w:t>00</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21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学生会员</w:t>
            </w:r>
          </w:p>
        </w:tc>
        <w:tc>
          <w:tcPr>
            <w:tcW w:w="2798" w:type="dxa"/>
            <w:tcBorders>
              <w:top w:val="single" w:color="000000" w:sz="4" w:space="0"/>
              <w:left w:val="nil"/>
              <w:bottom w:val="single" w:color="000000" w:sz="4" w:space="0"/>
              <w:right w:val="single" w:color="000000" w:sz="4" w:space="0"/>
            </w:tcBorders>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600</w:t>
            </w:r>
          </w:p>
        </w:tc>
        <w:tc>
          <w:tcPr>
            <w:tcW w:w="3128" w:type="dxa"/>
            <w:tcBorders>
              <w:top w:val="single" w:color="000000" w:sz="4" w:space="0"/>
              <w:left w:val="nil"/>
              <w:bottom w:val="single" w:color="000000" w:sz="4" w:space="0"/>
              <w:right w:val="single" w:color="000000" w:sz="4" w:space="0"/>
            </w:tcBorders>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lang w:val="en-US" w:eastAsia="zh-CN"/>
              </w:rPr>
              <w:t>80</w:t>
            </w:r>
            <w:r>
              <w:rPr>
                <w:rFonts w:hint="default" w:ascii="Times New Roman" w:hAnsi="Times New Roman" w:cs="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2152"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567" w:leftChars="270"/>
              <w:rPr>
                <w:rFonts w:hint="default" w:ascii="Times New Roman" w:hAnsi="Times New Roman" w:cs="Times New Roman"/>
                <w:sz w:val="24"/>
              </w:rPr>
            </w:pPr>
            <w:r>
              <w:rPr>
                <w:rFonts w:hint="default" w:ascii="Times New Roman" w:hAnsi="Times New Roman" w:cs="Times New Roman"/>
                <w:sz w:val="24"/>
              </w:rPr>
              <w:t>备 注</w:t>
            </w:r>
          </w:p>
        </w:tc>
        <w:tc>
          <w:tcPr>
            <w:tcW w:w="5926" w:type="dxa"/>
            <w:gridSpan w:val="2"/>
            <w:tcBorders>
              <w:top w:val="single" w:color="000000" w:sz="4" w:space="0"/>
              <w:left w:val="nil"/>
              <w:bottom w:val="single" w:color="000000" w:sz="4" w:space="0"/>
              <w:right w:val="single" w:color="auto" w:sz="4" w:space="0"/>
            </w:tcBorders>
            <w:vAlign w:val="center"/>
          </w:tcPr>
          <w:p>
            <w:pPr>
              <w:ind w:firstLine="480" w:firstLineChars="200"/>
              <w:rPr>
                <w:rFonts w:hint="default" w:ascii="Times New Roman" w:hAnsi="Times New Roman" w:cs="Times New Roman"/>
                <w:sz w:val="24"/>
              </w:rPr>
            </w:pPr>
            <w:r>
              <w:rPr>
                <w:rStyle w:val="29"/>
                <w:rFonts w:hint="default" w:ascii="Times New Roman" w:hAnsi="Times New Roman" w:eastAsia="宋体" w:cs="Times New Roman"/>
                <w:color w:val="000000"/>
                <w:szCs w:val="21"/>
              </w:rPr>
              <w:t>会前参会者重复缴费或缴费不能参会，学会收取所需退款费用30%的管理费，其余退回；会后申请退款，不予受理。</w:t>
            </w:r>
          </w:p>
        </w:tc>
      </w:tr>
    </w:tbl>
    <w:p>
      <w:pPr>
        <w:spacing w:line="360" w:lineRule="auto"/>
        <w:jc w:val="left"/>
        <w:rPr>
          <w:rFonts w:hint="default" w:ascii="Times New Roman" w:hAnsi="Times New Roman" w:cs="Times New Roman"/>
          <w:sz w:val="24"/>
        </w:rPr>
      </w:pPr>
      <w:r>
        <w:rPr>
          <w:rFonts w:hint="default" w:ascii="Times New Roman" w:hAnsi="Times New Roman" w:cs="Times New Roman"/>
          <w:sz w:val="24"/>
        </w:rPr>
        <w:t>注册费转账信息：</w:t>
      </w:r>
    </w:p>
    <w:p>
      <w:pPr>
        <w:spacing w:line="360" w:lineRule="auto"/>
        <w:jc w:val="left"/>
        <w:rPr>
          <w:rFonts w:hint="default" w:ascii="Times New Roman" w:hAnsi="Times New Roman" w:cs="Times New Roman"/>
          <w:sz w:val="24"/>
        </w:rPr>
      </w:pPr>
      <w:r>
        <w:rPr>
          <w:rFonts w:hint="default" w:ascii="Times New Roman" w:hAnsi="Times New Roman" w:cs="Times New Roman"/>
          <w:sz w:val="24"/>
        </w:rPr>
        <w:t>开户名称：中国生理学会</w:t>
      </w:r>
    </w:p>
    <w:p>
      <w:pPr>
        <w:spacing w:line="360" w:lineRule="auto"/>
        <w:jc w:val="left"/>
        <w:rPr>
          <w:rFonts w:hint="default" w:ascii="Times New Roman" w:hAnsi="Times New Roman" w:cs="Times New Roman"/>
          <w:sz w:val="24"/>
        </w:rPr>
      </w:pPr>
      <w:r>
        <w:rPr>
          <w:rFonts w:hint="default" w:ascii="Times New Roman" w:hAnsi="Times New Roman" w:cs="Times New Roman"/>
          <w:sz w:val="24"/>
        </w:rPr>
        <w:t>开户银行：中国工商银行北京东四支行</w:t>
      </w:r>
    </w:p>
    <w:p>
      <w:pPr>
        <w:spacing w:line="360" w:lineRule="auto"/>
        <w:jc w:val="left"/>
        <w:rPr>
          <w:rFonts w:hint="default" w:ascii="Times New Roman" w:hAnsi="Times New Roman" w:cs="Times New Roman"/>
          <w:sz w:val="24"/>
        </w:rPr>
      </w:pPr>
      <w:r>
        <w:rPr>
          <w:rFonts w:hint="default" w:ascii="Times New Roman" w:hAnsi="Times New Roman" w:cs="Times New Roman"/>
          <w:sz w:val="24"/>
        </w:rPr>
        <w:t>开户账号：0200004109014480653</w:t>
      </w:r>
    </w:p>
    <w:p>
      <w:pPr>
        <w:spacing w:line="360" w:lineRule="auto"/>
        <w:jc w:val="left"/>
        <w:rPr>
          <w:rFonts w:hint="default" w:ascii="Times New Roman" w:hAnsi="Times New Roman" w:cs="Times New Roman"/>
          <w:sz w:val="24"/>
        </w:rPr>
      </w:pPr>
      <w:r>
        <w:rPr>
          <w:rFonts w:hint="default" w:ascii="Times New Roman" w:hAnsi="Times New Roman" w:cs="Times New Roman"/>
          <w:sz w:val="24"/>
        </w:rPr>
        <w:t>或通过扫码缴费：</w:t>
      </w:r>
    </w:p>
    <w:p>
      <w:pPr>
        <w:rPr>
          <w:rStyle w:val="29"/>
          <w:rFonts w:hint="default" w:ascii="Times New Roman" w:hAnsi="Times New Roman" w:cs="Times New Roman"/>
          <w:color w:val="004883"/>
          <w:sz w:val="28"/>
          <w:szCs w:val="28"/>
        </w:rPr>
      </w:pPr>
      <w:r>
        <w:rPr>
          <w:rStyle w:val="29"/>
          <w:rFonts w:hint="default" w:ascii="Times New Roman" w:hAnsi="Times New Roman" w:cs="Times New Roman"/>
          <w:color w:val="004883"/>
          <w:sz w:val="28"/>
          <w:szCs w:val="28"/>
        </w:rPr>
        <w:drawing>
          <wp:anchor distT="0" distB="0" distL="114300" distR="114300" simplePos="0" relativeHeight="251659264" behindDoc="1" locked="0" layoutInCell="1" allowOverlap="1">
            <wp:simplePos x="0" y="0"/>
            <wp:positionH relativeFrom="column">
              <wp:posOffset>1642745</wp:posOffset>
            </wp:positionH>
            <wp:positionV relativeFrom="paragraph">
              <wp:posOffset>59690</wp:posOffset>
            </wp:positionV>
            <wp:extent cx="1677035" cy="1631950"/>
            <wp:effectExtent l="0" t="0" r="18415" b="6350"/>
            <wp:wrapTight wrapText="bothSides">
              <wp:wrapPolygon>
                <wp:start x="0" y="0"/>
                <wp:lineTo x="0" y="21432"/>
                <wp:lineTo x="21346" y="21432"/>
                <wp:lineTo x="21346" y="0"/>
                <wp:lineTo x="0" y="0"/>
              </wp:wrapPolygon>
            </wp:wrapTight>
            <wp:docPr id="2" name="图片 2" descr="C:\Users\lenovo\Documents\WeChat Files\Y122286874\FileStorage\Temp\1681273121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ocuments\WeChat Files\Y122286874\FileStorage\Temp\168127312180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77035" cy="1631950"/>
                    </a:xfrm>
                    <a:prstGeom prst="rect">
                      <a:avLst/>
                    </a:prstGeom>
                    <a:noFill/>
                    <a:ln>
                      <a:noFill/>
                    </a:ln>
                  </pic:spPr>
                </pic:pic>
              </a:graphicData>
            </a:graphic>
          </wp:anchor>
        </w:drawing>
      </w:r>
    </w:p>
    <w:p>
      <w:pPr>
        <w:rPr>
          <w:rStyle w:val="29"/>
          <w:rFonts w:hint="default" w:ascii="Times New Roman" w:hAnsi="Times New Roman" w:cs="Times New Roman"/>
          <w:color w:val="004883"/>
          <w:sz w:val="28"/>
          <w:szCs w:val="28"/>
        </w:rPr>
      </w:pPr>
    </w:p>
    <w:p>
      <w:pPr>
        <w:rPr>
          <w:rStyle w:val="29"/>
          <w:rFonts w:hint="default" w:ascii="Times New Roman" w:hAnsi="Times New Roman" w:cs="Times New Roman"/>
          <w:color w:val="004883"/>
          <w:sz w:val="28"/>
          <w:szCs w:val="28"/>
        </w:rPr>
      </w:pPr>
    </w:p>
    <w:p>
      <w:pPr>
        <w:rPr>
          <w:rStyle w:val="29"/>
          <w:rFonts w:hint="default" w:ascii="Times New Roman" w:hAnsi="Times New Roman" w:cs="Times New Roman"/>
          <w:color w:val="004883"/>
          <w:sz w:val="28"/>
          <w:szCs w:val="28"/>
        </w:rPr>
      </w:pPr>
    </w:p>
    <w:p>
      <w:pPr>
        <w:rPr>
          <w:rStyle w:val="29"/>
          <w:rFonts w:hint="default" w:ascii="Times New Roman" w:hAnsi="Times New Roman" w:cs="Times New Roman"/>
          <w:color w:val="004883"/>
          <w:sz w:val="28"/>
          <w:szCs w:val="28"/>
        </w:rPr>
      </w:pPr>
    </w:p>
    <w:p>
      <w:pPr>
        <w:ind w:firstLine="960" w:firstLineChars="400"/>
        <w:rPr>
          <w:rStyle w:val="29"/>
          <w:rFonts w:hint="default" w:ascii="Times New Roman" w:hAnsi="Times New Roman" w:cs="Times New Roman"/>
          <w:b/>
          <w:bCs/>
          <w:color w:val="004883"/>
          <w:sz w:val="28"/>
          <w:szCs w:val="28"/>
        </w:rPr>
      </w:pPr>
      <w:r>
        <w:rPr>
          <w:rFonts w:hint="default" w:ascii="Times New Roman" w:hAnsi="Times New Roman" w:cs="Times New Roman"/>
          <w:sz w:val="24"/>
        </w:rPr>
        <w:t>（汇款和扫码缴费时请务必注明“姓名+</w:t>
      </w:r>
      <w:r>
        <w:rPr>
          <w:rFonts w:hint="default" w:ascii="Times New Roman" w:hAnsi="Times New Roman" w:cs="Times New Roman"/>
          <w:sz w:val="24"/>
          <w:lang w:val="en-US" w:eastAsia="zh-CN"/>
        </w:rPr>
        <w:t>运动</w:t>
      </w:r>
      <w:r>
        <w:rPr>
          <w:rFonts w:hint="default" w:ascii="Times New Roman" w:hAnsi="Times New Roman" w:cs="Times New Roman"/>
          <w:sz w:val="24"/>
        </w:rPr>
        <w:t>会议”</w:t>
      </w:r>
      <w:r>
        <w:rPr>
          <w:rStyle w:val="29"/>
          <w:rFonts w:hint="default" w:ascii="Times New Roman" w:hAnsi="Times New Roman" w:eastAsia="宋体" w:cs="Times New Roman"/>
          <w:b/>
          <w:bCs/>
        </w:rPr>
        <w:t>）</w:t>
      </w:r>
    </w:p>
    <w:p>
      <w:pPr>
        <w:adjustRightInd w:val="0"/>
        <w:snapToGrid w:val="0"/>
        <w:spacing w:before="156" w:beforeLines="50" w:after="156" w:afterLines="50" w:line="480" w:lineRule="atLeast"/>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szCs w:val="24"/>
        </w:rPr>
        <w:t>会务费包括电子论文集、文件袋和会议报告讨论等。差旅费和食宿费自理。</w:t>
      </w:r>
    </w:p>
    <w:p>
      <w:pPr>
        <w:adjustRightInd w:val="0"/>
        <w:snapToGrid w:val="0"/>
        <w:spacing w:before="156" w:beforeLines="50" w:after="156" w:afterLines="50" w:line="480" w:lineRule="atLeast"/>
        <w:contextualSpacing/>
        <w:rPr>
          <w:rFonts w:hint="default" w:ascii="Times New Roman" w:hAnsi="Times New Roman" w:cs="Times New Roman"/>
          <w:b/>
          <w:sz w:val="24"/>
          <w:szCs w:val="24"/>
        </w:rPr>
      </w:pPr>
      <w:r>
        <w:rPr>
          <w:rFonts w:hint="default" w:ascii="Times New Roman" w:hAnsi="Times New Roman" w:cs="Times New Roman"/>
          <w:b/>
          <w:sz w:val="24"/>
          <w:szCs w:val="24"/>
        </w:rPr>
        <w:t xml:space="preserve">九、其它 </w:t>
      </w:r>
    </w:p>
    <w:p>
      <w:pPr>
        <w:adjustRightInd w:val="0"/>
        <w:snapToGrid w:val="0"/>
        <w:spacing w:before="156" w:beforeLines="50" w:after="156" w:afterLines="50" w:line="480" w:lineRule="atLeast"/>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szCs w:val="24"/>
        </w:rPr>
        <w:t>其他详情</w:t>
      </w:r>
      <w:r>
        <w:rPr>
          <w:rFonts w:hint="default" w:ascii="Times New Roman" w:hAnsi="Times New Roman" w:cs="Times New Roman"/>
          <w:sz w:val="24"/>
          <w:szCs w:val="24"/>
          <w:lang w:val="en-US" w:eastAsia="zh-Hans"/>
        </w:rPr>
        <w:t>及未尽事宜</w:t>
      </w:r>
      <w:r>
        <w:rPr>
          <w:rFonts w:hint="default" w:ascii="Times New Roman" w:hAnsi="Times New Roman" w:cs="Times New Roman"/>
          <w:sz w:val="24"/>
          <w:szCs w:val="24"/>
        </w:rPr>
        <w:t>请见第二轮通知</w:t>
      </w:r>
      <w:r>
        <w:rPr>
          <w:rFonts w:hint="default" w:ascii="Times New Roman" w:hAnsi="Times New Roman" w:cs="Times New Roman"/>
          <w:sz w:val="24"/>
          <w:szCs w:val="24"/>
          <w:lang w:eastAsia="zh-Hans"/>
        </w:rPr>
        <w:t>。</w:t>
      </w:r>
    </w:p>
    <w:p>
      <w:pPr>
        <w:adjustRightInd w:val="0"/>
        <w:snapToGrid w:val="0"/>
        <w:spacing w:before="156" w:beforeLines="50" w:after="156" w:afterLines="50" w:line="480" w:lineRule="atLeast"/>
        <w:contextualSpacing/>
        <w:rPr>
          <w:rFonts w:hint="default" w:ascii="Times New Roman" w:hAnsi="Times New Roman" w:cs="Times New Roman"/>
          <w:b/>
          <w:sz w:val="24"/>
          <w:szCs w:val="24"/>
        </w:rPr>
      </w:pPr>
      <w:r>
        <w:rPr>
          <w:rFonts w:hint="default" w:ascii="Times New Roman" w:hAnsi="Times New Roman" w:cs="Times New Roman"/>
          <w:b/>
          <w:sz w:val="24"/>
          <w:szCs w:val="24"/>
        </w:rPr>
        <w:t xml:space="preserve">十、联系方式 </w:t>
      </w:r>
    </w:p>
    <w:p>
      <w:pPr>
        <w:adjustRightInd w:val="0"/>
        <w:snapToGrid w:val="0"/>
        <w:spacing w:before="156" w:beforeLines="50" w:after="156" w:afterLines="50" w:line="480" w:lineRule="atLeast"/>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szCs w:val="24"/>
        </w:rPr>
        <w:t>联系人：王  侃（南京体育学院</w:t>
      </w:r>
      <w:r>
        <w:rPr>
          <w:rFonts w:hint="default" w:ascii="Times New Roman" w:hAnsi="Times New Roman" w:cs="Times New Roman"/>
          <w:sz w:val="24"/>
          <w:szCs w:val="24"/>
          <w:lang w:eastAsia="zh-Hans"/>
        </w:rPr>
        <w:t>，</w:t>
      </w:r>
      <w:r>
        <w:rPr>
          <w:rFonts w:hint="default" w:ascii="Times New Roman" w:hAnsi="Times New Roman" w:cs="Times New Roman"/>
          <w:sz w:val="24"/>
          <w:szCs w:val="24"/>
          <w:lang w:val="en-US" w:eastAsia="zh-Hans"/>
        </w:rPr>
        <w:t>会务组</w:t>
      </w:r>
      <w:r>
        <w:rPr>
          <w:rFonts w:hint="default" w:ascii="Times New Roman" w:hAnsi="Times New Roman" w:cs="Times New Roman"/>
          <w:sz w:val="24"/>
          <w:szCs w:val="24"/>
        </w:rPr>
        <w:t>），  电话：13770779778</w:t>
      </w:r>
    </w:p>
    <w:p>
      <w:pPr>
        <w:adjustRightInd w:val="0"/>
        <w:snapToGrid w:val="0"/>
        <w:spacing w:before="156" w:beforeLines="50" w:after="156" w:afterLines="50" w:line="480" w:lineRule="atLeast"/>
        <w:ind w:firstLine="1440" w:firstLineChars="600"/>
        <w:contextualSpacing/>
        <w:rPr>
          <w:rFonts w:hint="default" w:ascii="Times New Roman" w:hAnsi="Times New Roman" w:cs="Times New Roman"/>
          <w:sz w:val="24"/>
          <w:szCs w:val="24"/>
          <w:lang w:eastAsia="zh-Hans"/>
        </w:rPr>
      </w:pPr>
      <w:r>
        <w:rPr>
          <w:rFonts w:hint="default" w:ascii="Times New Roman" w:hAnsi="Times New Roman" w:cs="Times New Roman"/>
          <w:sz w:val="24"/>
          <w:szCs w:val="24"/>
        </w:rPr>
        <w:t>于  亮</w:t>
      </w:r>
      <w:r>
        <w:rPr>
          <w:rFonts w:hint="default" w:ascii="Times New Roman" w:hAnsi="Times New Roman" w:cs="Times New Roman"/>
          <w:sz w:val="24"/>
          <w:szCs w:val="24"/>
          <w:lang w:eastAsia="zh-Hans"/>
        </w:rPr>
        <w:t xml:space="preserve">（北京体育大学，秘书处），  </w:t>
      </w:r>
      <w:r>
        <w:rPr>
          <w:rFonts w:hint="default" w:ascii="Times New Roman" w:hAnsi="Times New Roman" w:cs="Times New Roman"/>
          <w:sz w:val="24"/>
          <w:szCs w:val="24"/>
        </w:rPr>
        <w:t>电话：010-62967640</w:t>
      </w:r>
      <w:r>
        <w:rPr>
          <w:rFonts w:hint="default" w:ascii="Times New Roman" w:hAnsi="Times New Roman" w:cs="Times New Roman"/>
          <w:sz w:val="24"/>
          <w:szCs w:val="24"/>
          <w:lang w:eastAsia="zh-Hans"/>
        </w:rPr>
        <w:t>；</w:t>
      </w:r>
    </w:p>
    <w:p>
      <w:pPr>
        <w:adjustRightInd w:val="0"/>
        <w:snapToGrid w:val="0"/>
        <w:spacing w:before="156" w:beforeLines="50" w:after="156" w:afterLines="50" w:line="480" w:lineRule="atLeast"/>
        <w:ind w:firstLine="1440" w:firstLineChars="600"/>
        <w:contextualSpacing/>
        <w:rPr>
          <w:rFonts w:hint="default" w:ascii="Times New Roman" w:hAnsi="Times New Roman" w:cs="Times New Roman"/>
          <w:sz w:val="24"/>
          <w:szCs w:val="24"/>
        </w:rPr>
      </w:pPr>
      <w:r>
        <w:rPr>
          <w:rFonts w:hint="default" w:ascii="Times New Roman" w:hAnsi="Times New Roman" w:cs="Times New Roman"/>
          <w:sz w:val="24"/>
          <w:szCs w:val="24"/>
          <w:lang w:eastAsia="zh-Hans"/>
        </w:rPr>
        <w:t>李  岩（北京体育大学，</w:t>
      </w:r>
      <w:r>
        <w:rPr>
          <w:rFonts w:hint="default" w:ascii="Times New Roman" w:hAnsi="Times New Roman" w:cs="Times New Roman"/>
          <w:sz w:val="24"/>
          <w:szCs w:val="24"/>
          <w:lang w:val="en-US" w:eastAsia="zh-Hans"/>
        </w:rPr>
        <w:t>论文投稿</w:t>
      </w:r>
      <w:r>
        <w:rPr>
          <w:rFonts w:hint="default" w:ascii="Times New Roman" w:hAnsi="Times New Roman" w:cs="Times New Roman"/>
          <w:sz w:val="24"/>
          <w:szCs w:val="24"/>
          <w:lang w:eastAsia="zh-Hans"/>
        </w:rPr>
        <w:t>），电话：13488814927</w:t>
      </w:r>
      <w:r>
        <w:rPr>
          <w:rFonts w:hint="default" w:ascii="Times New Roman" w:hAnsi="Times New Roman" w:cs="Times New Roman"/>
          <w:sz w:val="24"/>
          <w:szCs w:val="24"/>
        </w:rPr>
        <w:t>，</w:t>
      </w:r>
    </w:p>
    <w:p>
      <w:pPr>
        <w:adjustRightInd w:val="0"/>
        <w:snapToGrid w:val="0"/>
        <w:spacing w:before="156" w:beforeLines="50" w:after="156" w:afterLines="50" w:line="480" w:lineRule="atLeast"/>
        <w:ind w:firstLine="240" w:firstLineChars="100"/>
        <w:contextualSpacing/>
        <w:rPr>
          <w:rFonts w:hint="default" w:ascii="Times New Roman" w:hAnsi="Times New Roman" w:cs="Times New Roman"/>
          <w:sz w:val="24"/>
          <w:szCs w:val="24"/>
        </w:rPr>
      </w:pPr>
      <w:r>
        <w:rPr>
          <w:rFonts w:hint="default" w:ascii="Times New Roman" w:hAnsi="Times New Roman" w:cs="Times New Roman"/>
          <w:sz w:val="24"/>
          <w:szCs w:val="24"/>
        </w:rPr>
        <w:t xml:space="preserve"> 投稿电子邮箱：csep2002@126.com</w:t>
      </w:r>
    </w:p>
    <w:p>
      <w:pPr>
        <w:adjustRightInd w:val="0"/>
        <w:snapToGrid w:val="0"/>
        <w:spacing w:before="156" w:beforeLines="50" w:after="156" w:afterLines="50" w:line="480" w:lineRule="exact"/>
        <w:ind w:firstLine="4200" w:firstLineChars="1750"/>
        <w:contextualSpacing/>
        <w:rPr>
          <w:rFonts w:hint="default" w:ascii="Times New Roman" w:hAnsi="Times New Roman" w:cs="Times New Roman"/>
          <w:sz w:val="24"/>
          <w:szCs w:val="24"/>
        </w:rPr>
      </w:pPr>
    </w:p>
    <w:p>
      <w:pPr>
        <w:adjustRightInd w:val="0"/>
        <w:snapToGrid w:val="0"/>
        <w:spacing w:before="156" w:beforeLines="50" w:after="156" w:afterLines="50" w:line="480" w:lineRule="exact"/>
        <w:ind w:firstLine="4200" w:firstLineChars="1750"/>
        <w:contextualSpacing/>
        <w:rPr>
          <w:rFonts w:hint="default" w:ascii="Times New Roman" w:hAnsi="Times New Roman" w:cs="Times New Roman"/>
          <w:sz w:val="24"/>
          <w:szCs w:val="24"/>
        </w:rPr>
      </w:pPr>
    </w:p>
    <w:p>
      <w:pPr>
        <w:adjustRightInd w:val="0"/>
        <w:snapToGrid w:val="0"/>
        <w:spacing w:before="156" w:beforeLines="50" w:after="156" w:afterLines="50" w:line="480" w:lineRule="exact"/>
        <w:ind w:firstLine="4200" w:firstLineChars="1750"/>
        <w:contextualSpacing/>
        <w:rPr>
          <w:rFonts w:hint="default" w:ascii="Times New Roman" w:hAnsi="Times New Roman" w:cs="Times New Roman"/>
          <w:sz w:val="24"/>
          <w:szCs w:val="24"/>
        </w:rPr>
      </w:pPr>
    </w:p>
    <w:p>
      <w:pPr>
        <w:adjustRightInd w:val="0"/>
        <w:snapToGrid w:val="0"/>
        <w:spacing w:before="156" w:beforeLines="50" w:after="156" w:afterLines="50" w:line="480" w:lineRule="exact"/>
        <w:ind w:firstLine="4200" w:firstLineChars="1750"/>
        <w:contextualSpacing/>
        <w:rPr>
          <w:rFonts w:hint="default" w:ascii="Times New Roman" w:hAnsi="Times New Roman" w:cs="Times New Roman"/>
          <w:sz w:val="24"/>
          <w:szCs w:val="24"/>
        </w:rPr>
      </w:pPr>
    </w:p>
    <w:p>
      <w:pPr>
        <w:adjustRightInd w:val="0"/>
        <w:snapToGrid w:val="0"/>
        <w:spacing w:before="156" w:beforeLines="50" w:after="156" w:afterLines="50" w:line="480" w:lineRule="exact"/>
        <w:ind w:firstLine="4200" w:firstLineChars="1750"/>
        <w:contextualSpacing/>
        <w:rPr>
          <w:rFonts w:hint="default" w:ascii="Times New Roman" w:hAnsi="Times New Roman" w:cs="Times New Roman"/>
          <w:sz w:val="24"/>
          <w:szCs w:val="24"/>
        </w:rPr>
      </w:pPr>
      <w:r>
        <w:rPr>
          <w:rFonts w:hint="default" w:ascii="Times New Roman" w:hAnsi="Times New Roman" w:cs="Times New Roman"/>
          <w:sz w:val="24"/>
          <w:szCs w:val="24"/>
        </w:rPr>
        <w:t xml:space="preserve">中国生理学会运动生理学专业委员会 </w:t>
      </w:r>
    </w:p>
    <w:p>
      <w:pPr>
        <w:adjustRightInd w:val="0"/>
        <w:snapToGrid w:val="0"/>
        <w:spacing w:before="156" w:beforeLines="50" w:after="156" w:afterLines="50" w:line="480" w:lineRule="exact"/>
        <w:ind w:firstLine="5160" w:firstLineChars="2150"/>
        <w:contextualSpacing/>
        <w:rPr>
          <w:rFonts w:hint="default" w:ascii="Times New Roman" w:hAnsi="Times New Roman" w:eastAsia="黑体" w:cs="Times New Roman"/>
          <w:b/>
          <w:bCs/>
          <w:sz w:val="28"/>
          <w:szCs w:val="28"/>
        </w:rPr>
      </w:pPr>
      <w:r>
        <w:rPr>
          <w:rFonts w:hint="default" w:ascii="Times New Roman" w:hAnsi="Times New Roman" w:cs="Times New Roman"/>
          <w:sz w:val="24"/>
          <w:szCs w:val="24"/>
        </w:rPr>
        <w:t>2023年4月1</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日</w:t>
      </w:r>
    </w:p>
    <w:p>
      <w:pPr>
        <w:adjustRightInd w:val="0"/>
        <w:snapToGrid w:val="0"/>
        <w:spacing w:before="156" w:beforeLines="50" w:after="156" w:afterLines="50" w:line="360" w:lineRule="auto"/>
        <w:contextualSpacing/>
        <w:rPr>
          <w:rFonts w:hint="default" w:ascii="Times New Roman" w:hAnsi="Times New Roman" w:eastAsia="黑体" w:cs="Times New Roman"/>
          <w:b/>
          <w:bCs/>
          <w:sz w:val="28"/>
          <w:szCs w:val="28"/>
        </w:rPr>
      </w:pPr>
    </w:p>
    <w:p>
      <w:pPr>
        <w:adjustRightInd w:val="0"/>
        <w:snapToGrid w:val="0"/>
        <w:spacing w:before="156" w:beforeLines="50" w:after="156" w:afterLines="50" w:line="360" w:lineRule="auto"/>
        <w:contextualSpacing/>
        <w:rPr>
          <w:rFonts w:hint="default" w:ascii="Times New Roman" w:hAnsi="Times New Roman" w:eastAsia="黑体" w:cs="Times New Roman"/>
          <w:b/>
          <w:bCs/>
          <w:sz w:val="28"/>
          <w:szCs w:val="28"/>
        </w:rPr>
      </w:pPr>
    </w:p>
    <w:p>
      <w:pPr>
        <w:adjustRightInd w:val="0"/>
        <w:snapToGrid w:val="0"/>
        <w:spacing w:before="156" w:beforeLines="50" w:after="156" w:afterLines="50" w:line="360" w:lineRule="auto"/>
        <w:contextualSpacing/>
        <w:rPr>
          <w:rFonts w:hint="default" w:ascii="Times New Roman" w:hAnsi="Times New Roman" w:eastAsia="黑体" w:cs="Times New Roman"/>
          <w:b/>
          <w:bCs/>
          <w:sz w:val="28"/>
          <w:szCs w:val="28"/>
        </w:rPr>
      </w:pPr>
    </w:p>
    <w:p>
      <w:pPr>
        <w:adjustRightInd w:val="0"/>
        <w:snapToGrid w:val="0"/>
        <w:spacing w:before="156" w:beforeLines="50" w:after="156" w:afterLines="50" w:line="360" w:lineRule="auto"/>
        <w:contextualSpacing/>
        <w:rPr>
          <w:rFonts w:hint="default" w:ascii="Times New Roman" w:hAnsi="Times New Roman" w:eastAsia="黑体" w:cs="Times New Roman"/>
          <w:b/>
          <w:bCs/>
          <w:sz w:val="28"/>
          <w:szCs w:val="28"/>
        </w:rPr>
      </w:pPr>
    </w:p>
    <w:p>
      <w:pPr>
        <w:adjustRightInd w:val="0"/>
        <w:snapToGrid w:val="0"/>
        <w:spacing w:before="156" w:beforeLines="50" w:after="156" w:afterLines="50" w:line="360" w:lineRule="auto"/>
        <w:contextualSpacing/>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附件：摘要格式要求</w:t>
      </w:r>
    </w:p>
    <w:p>
      <w:pPr>
        <w:adjustRightInd w:val="0"/>
        <w:snapToGrid w:val="0"/>
        <w:spacing w:before="156" w:beforeLines="50" w:after="156" w:afterLines="50" w:line="360" w:lineRule="auto"/>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szCs w:val="24"/>
        </w:rPr>
        <w:t>论文题目：</w:t>
      </w:r>
      <w:r>
        <w:rPr>
          <w:rFonts w:hint="default" w:ascii="Times New Roman" w:hAnsi="Times New Roman" w:eastAsia="黑体" w:cs="Times New Roman"/>
          <w:color w:val="FF0000"/>
          <w:sz w:val="32"/>
          <w:szCs w:val="32"/>
          <w:u w:val="single"/>
        </w:rPr>
        <w:t>三号黑体</w:t>
      </w:r>
      <w:r>
        <w:rPr>
          <w:rFonts w:hint="default" w:ascii="Times New Roman" w:hAnsi="Times New Roman" w:cs="Times New Roman"/>
          <w:color w:val="FF0000"/>
          <w:sz w:val="24"/>
          <w:szCs w:val="24"/>
        </w:rPr>
        <w:t>，</w:t>
      </w:r>
      <w:r>
        <w:rPr>
          <w:rFonts w:hint="default" w:ascii="Times New Roman" w:hAnsi="Times New Roman" w:cs="Times New Roman"/>
          <w:sz w:val="24"/>
          <w:szCs w:val="24"/>
        </w:rPr>
        <w:t xml:space="preserve">居中排，文头顶空一行。 </w:t>
      </w:r>
    </w:p>
    <w:p>
      <w:pPr>
        <w:adjustRightInd w:val="0"/>
        <w:snapToGrid w:val="0"/>
        <w:spacing w:before="156" w:beforeLines="50" w:after="156" w:afterLines="50" w:line="360" w:lineRule="auto"/>
        <w:ind w:firstLine="480" w:firstLineChars="200"/>
        <w:contextualSpacing/>
        <w:rPr>
          <w:rFonts w:hint="default" w:ascii="Times New Roman" w:hAnsi="Times New Roman" w:cs="Times New Roman"/>
          <w:sz w:val="24"/>
          <w:szCs w:val="24"/>
        </w:rPr>
      </w:pPr>
      <w:r>
        <w:rPr>
          <w:rFonts w:hint="default" w:ascii="Times New Roman" w:hAnsi="Times New Roman" w:cs="Times New Roman"/>
          <w:sz w:val="24"/>
          <w:szCs w:val="24"/>
        </w:rPr>
        <w:t>作者姓名：</w:t>
      </w:r>
      <w:r>
        <w:rPr>
          <w:rFonts w:hint="default" w:ascii="Times New Roman" w:hAnsi="Times New Roman" w:eastAsia="楷体" w:cs="Times New Roman"/>
          <w:b/>
          <w:bCs/>
          <w:color w:val="FF0000"/>
          <w:sz w:val="30"/>
          <w:szCs w:val="30"/>
          <w:u w:val="single"/>
        </w:rPr>
        <w:t>小三号楷体</w:t>
      </w:r>
      <w:r>
        <w:rPr>
          <w:rFonts w:hint="default" w:ascii="Times New Roman" w:hAnsi="Times New Roman" w:cs="Times New Roman"/>
          <w:color w:val="FF0000"/>
          <w:sz w:val="24"/>
          <w:szCs w:val="24"/>
        </w:rPr>
        <w:t>，</w:t>
      </w:r>
      <w:r>
        <w:rPr>
          <w:rFonts w:hint="default" w:ascii="Times New Roman" w:hAnsi="Times New Roman" w:cs="Times New Roman"/>
          <w:sz w:val="24"/>
          <w:szCs w:val="24"/>
        </w:rPr>
        <w:t>居中排，两字姓名中间空一全角格，作者之间用</w:t>
      </w:r>
      <w:r>
        <w:rPr>
          <w:rFonts w:hint="default" w:ascii="Times New Roman" w:hAnsi="Times New Roman" w:cs="Times New Roman"/>
          <w:b/>
          <w:bCs/>
          <w:sz w:val="24"/>
          <w:szCs w:val="24"/>
        </w:rPr>
        <w:t>逗号</w:t>
      </w:r>
      <w:r>
        <w:rPr>
          <w:rFonts w:hint="default" w:ascii="Times New Roman" w:hAnsi="Times New Roman" w:cs="Times New Roman"/>
          <w:sz w:val="24"/>
          <w:szCs w:val="24"/>
        </w:rPr>
        <w:t xml:space="preserve">区分。 </w:t>
      </w:r>
    </w:p>
    <w:p>
      <w:pPr>
        <w:adjustRightInd w:val="0"/>
        <w:snapToGrid w:val="0"/>
        <w:spacing w:before="156" w:beforeLines="50" w:after="156" w:afterLines="50" w:line="360" w:lineRule="auto"/>
        <w:ind w:firstLine="482" w:firstLineChars="200"/>
        <w:contextualSpacing/>
        <w:rPr>
          <w:rFonts w:hint="default" w:ascii="Times New Roman" w:hAnsi="Times New Roman" w:cs="Times New Roman"/>
          <w:sz w:val="24"/>
          <w:szCs w:val="24"/>
        </w:rPr>
      </w:pPr>
      <w:r>
        <w:rPr>
          <w:rFonts w:hint="default" w:ascii="Times New Roman" w:hAnsi="Times New Roman" w:cs="Times New Roman"/>
          <w:b/>
          <w:bCs/>
          <w:sz w:val="24"/>
          <w:szCs w:val="24"/>
        </w:rPr>
        <w:t>作者单位：</w:t>
      </w:r>
      <w:r>
        <w:rPr>
          <w:rFonts w:hint="default" w:ascii="Times New Roman" w:hAnsi="Times New Roman" w:cs="Times New Roman"/>
          <w:sz w:val="24"/>
          <w:szCs w:val="24"/>
        </w:rPr>
        <w:t>按省名、城市名、邮编顺序排列，</w:t>
      </w:r>
      <w:r>
        <w:rPr>
          <w:rFonts w:hint="default" w:ascii="Times New Roman" w:hAnsi="Times New Roman" w:cs="Times New Roman"/>
          <w:color w:val="FF0000"/>
          <w:szCs w:val="21"/>
          <w:u w:val="single"/>
        </w:rPr>
        <w:t>五号宋体</w:t>
      </w:r>
      <w:r>
        <w:rPr>
          <w:rFonts w:hint="default" w:ascii="Times New Roman" w:hAnsi="Times New Roman" w:cs="Times New Roman"/>
          <w:sz w:val="24"/>
          <w:szCs w:val="24"/>
        </w:rPr>
        <w:t xml:space="preserve">，居中排，全部内容置于括号之中。作者单位与省市名之间用逗号，城市名与邮编之间空一全角格。作者单位多于一个在作者姓名处用上角标注。 </w:t>
      </w:r>
    </w:p>
    <w:p>
      <w:pPr>
        <w:adjustRightInd w:val="0"/>
        <w:snapToGrid w:val="0"/>
        <w:spacing w:before="156" w:beforeLines="50" w:after="156" w:afterLines="50" w:line="360" w:lineRule="auto"/>
        <w:ind w:firstLine="482" w:firstLineChars="200"/>
        <w:contextualSpacing/>
        <w:rPr>
          <w:rFonts w:hint="default" w:ascii="Times New Roman" w:hAnsi="Times New Roman" w:cs="Times New Roman"/>
          <w:sz w:val="24"/>
          <w:szCs w:val="24"/>
        </w:rPr>
      </w:pPr>
      <w:r>
        <w:rPr>
          <w:rFonts w:hint="default" w:ascii="Times New Roman" w:hAnsi="Times New Roman" w:cs="Times New Roman"/>
          <w:b/>
          <w:bCs/>
          <w:sz w:val="24"/>
          <w:szCs w:val="24"/>
        </w:rPr>
        <w:t>关键词：</w:t>
      </w:r>
      <w:r>
        <w:rPr>
          <w:rFonts w:hint="default" w:ascii="Times New Roman" w:hAnsi="Times New Roman" w:cs="Times New Roman"/>
          <w:sz w:val="24"/>
          <w:szCs w:val="24"/>
        </w:rPr>
        <w:t>需列出3～5个。“关键词”三字</w:t>
      </w:r>
      <w:r>
        <w:rPr>
          <w:rFonts w:hint="default" w:ascii="Times New Roman" w:hAnsi="Times New Roman" w:eastAsia="黑体" w:cs="Times New Roman"/>
          <w:b/>
          <w:bCs/>
          <w:color w:val="FF0000"/>
          <w:sz w:val="18"/>
          <w:szCs w:val="18"/>
          <w:u w:val="single"/>
        </w:rPr>
        <w:t>小五号黑体</w:t>
      </w:r>
      <w:r>
        <w:rPr>
          <w:rFonts w:hint="default" w:ascii="Times New Roman" w:hAnsi="Times New Roman" w:cs="Times New Roman"/>
          <w:sz w:val="24"/>
          <w:szCs w:val="24"/>
        </w:rPr>
        <w:t xml:space="preserve">，其他小五号宋体，中文关键词之间用分号。 </w:t>
      </w:r>
    </w:p>
    <w:p>
      <w:pPr>
        <w:adjustRightInd w:val="0"/>
        <w:snapToGrid w:val="0"/>
        <w:spacing w:before="156" w:beforeLines="50" w:after="156" w:afterLines="50" w:line="360" w:lineRule="auto"/>
        <w:ind w:firstLine="482" w:firstLineChars="200"/>
        <w:contextualSpacing/>
        <w:rPr>
          <w:rFonts w:hint="default" w:ascii="Times New Roman" w:hAnsi="Times New Roman" w:cs="Times New Roman"/>
          <w:sz w:val="24"/>
          <w:szCs w:val="24"/>
        </w:rPr>
      </w:pPr>
      <w:r>
        <w:rPr>
          <w:rFonts w:hint="default" w:ascii="Times New Roman" w:hAnsi="Times New Roman" w:cs="Times New Roman"/>
          <w:b/>
          <w:bCs/>
          <w:sz w:val="24"/>
          <w:szCs w:val="24"/>
        </w:rPr>
        <w:t>摘要正文：</w:t>
      </w:r>
      <w:r>
        <w:rPr>
          <w:rFonts w:hint="default" w:ascii="Times New Roman" w:hAnsi="Times New Roman" w:cs="Times New Roman"/>
          <w:sz w:val="24"/>
          <w:szCs w:val="24"/>
        </w:rPr>
        <w:t>摘要正文</w:t>
      </w:r>
      <w:r>
        <w:rPr>
          <w:rFonts w:hint="default" w:ascii="Times New Roman" w:hAnsi="Times New Roman" w:cs="Times New Roman"/>
          <w:b/>
          <w:bCs/>
          <w:color w:val="FF0000"/>
          <w:szCs w:val="21"/>
          <w:u w:val="single"/>
        </w:rPr>
        <w:t>五号宋体</w:t>
      </w:r>
      <w:r>
        <w:rPr>
          <w:rFonts w:hint="default" w:ascii="Times New Roman" w:hAnsi="Times New Roman" w:cs="Times New Roman"/>
          <w:sz w:val="24"/>
          <w:szCs w:val="24"/>
        </w:rPr>
        <w:t>通排，行间距为</w:t>
      </w:r>
      <w:r>
        <w:rPr>
          <w:rFonts w:hint="default" w:ascii="Times New Roman" w:hAnsi="Times New Roman" w:cs="Times New Roman"/>
          <w:b/>
          <w:bCs/>
          <w:color w:val="FF0000"/>
          <w:sz w:val="24"/>
          <w:szCs w:val="24"/>
          <w:u w:val="single"/>
        </w:rPr>
        <w:t>1.5</w:t>
      </w:r>
      <w:r>
        <w:rPr>
          <w:rFonts w:hint="default" w:ascii="Times New Roman" w:hAnsi="Times New Roman" w:cs="Times New Roman"/>
          <w:sz w:val="24"/>
          <w:szCs w:val="24"/>
        </w:rPr>
        <w:t>倍，分别按</w:t>
      </w:r>
      <w:r>
        <w:rPr>
          <w:rFonts w:hint="default" w:ascii="Times New Roman" w:hAnsi="Times New Roman" w:cs="Times New Roman"/>
          <w:color w:val="FF0000"/>
          <w:sz w:val="24"/>
          <w:szCs w:val="24"/>
        </w:rPr>
        <w:t>目的、方法、结果、结论</w:t>
      </w:r>
      <w:r>
        <w:rPr>
          <w:rFonts w:hint="default" w:ascii="Times New Roman" w:hAnsi="Times New Roman" w:cs="Times New Roman"/>
          <w:sz w:val="24"/>
          <w:szCs w:val="24"/>
        </w:rPr>
        <w:t>四部分撰写。中文摘要正文总字数严格控制在</w:t>
      </w:r>
      <w:r>
        <w:rPr>
          <w:rFonts w:hint="default" w:ascii="Times New Roman" w:hAnsi="Times New Roman" w:cs="Times New Roman"/>
          <w:b/>
          <w:bCs/>
          <w:color w:val="FF0000"/>
          <w:sz w:val="24"/>
          <w:szCs w:val="24"/>
          <w:u w:val="single"/>
        </w:rPr>
        <w:t>1500</w:t>
      </w:r>
      <w:r>
        <w:rPr>
          <w:rFonts w:hint="default" w:ascii="Times New Roman" w:hAnsi="Times New Roman" w:cs="Times New Roman"/>
          <w:sz w:val="24"/>
          <w:szCs w:val="24"/>
        </w:rPr>
        <w:t xml:space="preserve">字以内。中文摘要须具有科学性、先进性、实用性，重点突出，文字力求准确、精练、通顺。摘要正文不得有图表。 </w:t>
      </w:r>
    </w:p>
    <w:p>
      <w:pPr>
        <w:adjustRightInd w:val="0"/>
        <w:snapToGrid w:val="0"/>
        <w:spacing w:before="156" w:beforeLines="50" w:after="156" w:afterLines="50" w:line="480" w:lineRule="exact"/>
        <w:contextualSpacing/>
        <w:rPr>
          <w:rFonts w:hint="default" w:ascii="Times New Roman" w:hAnsi="Times New Roman" w:cs="Times New Roman"/>
          <w:b/>
          <w:sz w:val="24"/>
          <w:szCs w:val="24"/>
        </w:rPr>
      </w:pPr>
    </w:p>
    <w:sectPr>
      <w:type w:val="continuous"/>
      <w:pgSz w:w="11906" w:h="16838"/>
      <w:pgMar w:top="1440" w:right="1797" w:bottom="1440" w:left="1797" w:header="153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MzY3ZWU4NGRhNjc4MTQwMDdiMDQ2NWZmMDM4OGQifQ=="/>
  </w:docVars>
  <w:rsids>
    <w:rsidRoot w:val="002C2EF2"/>
    <w:rsid w:val="00000092"/>
    <w:rsid w:val="0000072F"/>
    <w:rsid w:val="0000223F"/>
    <w:rsid w:val="00002795"/>
    <w:rsid w:val="00004DFC"/>
    <w:rsid w:val="00004F20"/>
    <w:rsid w:val="000072F2"/>
    <w:rsid w:val="000113B1"/>
    <w:rsid w:val="00013466"/>
    <w:rsid w:val="00013806"/>
    <w:rsid w:val="00013CA2"/>
    <w:rsid w:val="00015623"/>
    <w:rsid w:val="00015738"/>
    <w:rsid w:val="00015FEF"/>
    <w:rsid w:val="00024D14"/>
    <w:rsid w:val="000347CF"/>
    <w:rsid w:val="000357CD"/>
    <w:rsid w:val="00035B76"/>
    <w:rsid w:val="00035E4A"/>
    <w:rsid w:val="00037AB3"/>
    <w:rsid w:val="000449F6"/>
    <w:rsid w:val="00046E6B"/>
    <w:rsid w:val="000472B1"/>
    <w:rsid w:val="00051559"/>
    <w:rsid w:val="000524A5"/>
    <w:rsid w:val="00052A23"/>
    <w:rsid w:val="00057D44"/>
    <w:rsid w:val="00060AB7"/>
    <w:rsid w:val="00060CE2"/>
    <w:rsid w:val="00061541"/>
    <w:rsid w:val="000618AC"/>
    <w:rsid w:val="00062C4F"/>
    <w:rsid w:val="00067362"/>
    <w:rsid w:val="00070C0F"/>
    <w:rsid w:val="00070D5A"/>
    <w:rsid w:val="000710C4"/>
    <w:rsid w:val="000715AC"/>
    <w:rsid w:val="0007178F"/>
    <w:rsid w:val="00071BAB"/>
    <w:rsid w:val="00072B1A"/>
    <w:rsid w:val="0007385D"/>
    <w:rsid w:val="00075D74"/>
    <w:rsid w:val="00076027"/>
    <w:rsid w:val="000776B7"/>
    <w:rsid w:val="00077C5B"/>
    <w:rsid w:val="00085D3A"/>
    <w:rsid w:val="0009242A"/>
    <w:rsid w:val="000938BC"/>
    <w:rsid w:val="00095B22"/>
    <w:rsid w:val="00096C79"/>
    <w:rsid w:val="000A0EFC"/>
    <w:rsid w:val="000A20A2"/>
    <w:rsid w:val="000A2889"/>
    <w:rsid w:val="000A4A7C"/>
    <w:rsid w:val="000A5746"/>
    <w:rsid w:val="000A75EA"/>
    <w:rsid w:val="000B0E1A"/>
    <w:rsid w:val="000B3192"/>
    <w:rsid w:val="000B3E76"/>
    <w:rsid w:val="000B43B6"/>
    <w:rsid w:val="000B492B"/>
    <w:rsid w:val="000B5807"/>
    <w:rsid w:val="000B6C0B"/>
    <w:rsid w:val="000B7076"/>
    <w:rsid w:val="000B7292"/>
    <w:rsid w:val="000B78B0"/>
    <w:rsid w:val="000C0FA0"/>
    <w:rsid w:val="000C7E23"/>
    <w:rsid w:val="000D1B61"/>
    <w:rsid w:val="000D579A"/>
    <w:rsid w:val="000D5FEC"/>
    <w:rsid w:val="000E0DAF"/>
    <w:rsid w:val="000E1F8F"/>
    <w:rsid w:val="000E3245"/>
    <w:rsid w:val="000E4F4D"/>
    <w:rsid w:val="000E7EB8"/>
    <w:rsid w:val="000F1182"/>
    <w:rsid w:val="000F2FE0"/>
    <w:rsid w:val="000F436F"/>
    <w:rsid w:val="000F4410"/>
    <w:rsid w:val="000F453A"/>
    <w:rsid w:val="000F4B67"/>
    <w:rsid w:val="000F62E8"/>
    <w:rsid w:val="000F6AF7"/>
    <w:rsid w:val="00100EAF"/>
    <w:rsid w:val="00100F34"/>
    <w:rsid w:val="00101695"/>
    <w:rsid w:val="0010511B"/>
    <w:rsid w:val="0010635C"/>
    <w:rsid w:val="001110D7"/>
    <w:rsid w:val="0011231C"/>
    <w:rsid w:val="001158DF"/>
    <w:rsid w:val="001166D0"/>
    <w:rsid w:val="001204AF"/>
    <w:rsid w:val="0012178C"/>
    <w:rsid w:val="00123BC5"/>
    <w:rsid w:val="001245A3"/>
    <w:rsid w:val="00124B12"/>
    <w:rsid w:val="00125717"/>
    <w:rsid w:val="00125758"/>
    <w:rsid w:val="00125943"/>
    <w:rsid w:val="00127F3E"/>
    <w:rsid w:val="00131496"/>
    <w:rsid w:val="001320AC"/>
    <w:rsid w:val="00133BCA"/>
    <w:rsid w:val="00135DB8"/>
    <w:rsid w:val="001373CD"/>
    <w:rsid w:val="00140069"/>
    <w:rsid w:val="0014157C"/>
    <w:rsid w:val="001472E5"/>
    <w:rsid w:val="00147E52"/>
    <w:rsid w:val="00152799"/>
    <w:rsid w:val="00153A66"/>
    <w:rsid w:val="00155065"/>
    <w:rsid w:val="00155E9B"/>
    <w:rsid w:val="00160679"/>
    <w:rsid w:val="00161424"/>
    <w:rsid w:val="001626FE"/>
    <w:rsid w:val="001677E9"/>
    <w:rsid w:val="0017047E"/>
    <w:rsid w:val="00170C31"/>
    <w:rsid w:val="001715BC"/>
    <w:rsid w:val="00171BBD"/>
    <w:rsid w:val="00172426"/>
    <w:rsid w:val="00173448"/>
    <w:rsid w:val="00176345"/>
    <w:rsid w:val="0017729F"/>
    <w:rsid w:val="001810E7"/>
    <w:rsid w:val="00182963"/>
    <w:rsid w:val="00185260"/>
    <w:rsid w:val="0018690D"/>
    <w:rsid w:val="00187D25"/>
    <w:rsid w:val="001900E2"/>
    <w:rsid w:val="00192991"/>
    <w:rsid w:val="00194067"/>
    <w:rsid w:val="00194359"/>
    <w:rsid w:val="00194595"/>
    <w:rsid w:val="00194902"/>
    <w:rsid w:val="00195910"/>
    <w:rsid w:val="00195A01"/>
    <w:rsid w:val="001A0AAB"/>
    <w:rsid w:val="001A3C6C"/>
    <w:rsid w:val="001A4363"/>
    <w:rsid w:val="001A7DB5"/>
    <w:rsid w:val="001B000C"/>
    <w:rsid w:val="001B0A6B"/>
    <w:rsid w:val="001B0F86"/>
    <w:rsid w:val="001B158D"/>
    <w:rsid w:val="001B1593"/>
    <w:rsid w:val="001B1679"/>
    <w:rsid w:val="001B6DBC"/>
    <w:rsid w:val="001C05B7"/>
    <w:rsid w:val="001C0BC7"/>
    <w:rsid w:val="001C2305"/>
    <w:rsid w:val="001C4B58"/>
    <w:rsid w:val="001C4E3D"/>
    <w:rsid w:val="001C6844"/>
    <w:rsid w:val="001C6CD2"/>
    <w:rsid w:val="001C708F"/>
    <w:rsid w:val="001D3924"/>
    <w:rsid w:val="001D5465"/>
    <w:rsid w:val="001D5E20"/>
    <w:rsid w:val="001E1518"/>
    <w:rsid w:val="001E4DF3"/>
    <w:rsid w:val="001E6C06"/>
    <w:rsid w:val="001E7E32"/>
    <w:rsid w:val="001F1562"/>
    <w:rsid w:val="001F16D9"/>
    <w:rsid w:val="001F23EA"/>
    <w:rsid w:val="001F3617"/>
    <w:rsid w:val="001F3D45"/>
    <w:rsid w:val="001F4A94"/>
    <w:rsid w:val="001F602B"/>
    <w:rsid w:val="001F6D77"/>
    <w:rsid w:val="002034D3"/>
    <w:rsid w:val="00203A68"/>
    <w:rsid w:val="002042C7"/>
    <w:rsid w:val="00204BF9"/>
    <w:rsid w:val="0020603A"/>
    <w:rsid w:val="0021007B"/>
    <w:rsid w:val="00211A11"/>
    <w:rsid w:val="00211EEF"/>
    <w:rsid w:val="002125B8"/>
    <w:rsid w:val="002151F2"/>
    <w:rsid w:val="002165B6"/>
    <w:rsid w:val="00217385"/>
    <w:rsid w:val="00224C50"/>
    <w:rsid w:val="002264EB"/>
    <w:rsid w:val="00226997"/>
    <w:rsid w:val="00226A41"/>
    <w:rsid w:val="00230D58"/>
    <w:rsid w:val="00231F12"/>
    <w:rsid w:val="00235044"/>
    <w:rsid w:val="00235636"/>
    <w:rsid w:val="00235842"/>
    <w:rsid w:val="002369E5"/>
    <w:rsid w:val="00236A29"/>
    <w:rsid w:val="00237127"/>
    <w:rsid w:val="00240459"/>
    <w:rsid w:val="00243E56"/>
    <w:rsid w:val="00244AF8"/>
    <w:rsid w:val="00246AE3"/>
    <w:rsid w:val="00250430"/>
    <w:rsid w:val="00251F42"/>
    <w:rsid w:val="00256272"/>
    <w:rsid w:val="00256E9B"/>
    <w:rsid w:val="00256EED"/>
    <w:rsid w:val="00260011"/>
    <w:rsid w:val="00260FBA"/>
    <w:rsid w:val="00265FA1"/>
    <w:rsid w:val="0026763A"/>
    <w:rsid w:val="00267A68"/>
    <w:rsid w:val="00271FA7"/>
    <w:rsid w:val="00273D0D"/>
    <w:rsid w:val="002748AD"/>
    <w:rsid w:val="00275435"/>
    <w:rsid w:val="00280CAE"/>
    <w:rsid w:val="0028196D"/>
    <w:rsid w:val="00281F87"/>
    <w:rsid w:val="00284D04"/>
    <w:rsid w:val="00284EBB"/>
    <w:rsid w:val="00286457"/>
    <w:rsid w:val="002870A6"/>
    <w:rsid w:val="002877B1"/>
    <w:rsid w:val="00291637"/>
    <w:rsid w:val="0029195B"/>
    <w:rsid w:val="002928E3"/>
    <w:rsid w:val="00292AD8"/>
    <w:rsid w:val="002A081E"/>
    <w:rsid w:val="002A18D8"/>
    <w:rsid w:val="002A2534"/>
    <w:rsid w:val="002A349B"/>
    <w:rsid w:val="002A3586"/>
    <w:rsid w:val="002A5831"/>
    <w:rsid w:val="002A7DF6"/>
    <w:rsid w:val="002B2D10"/>
    <w:rsid w:val="002B3531"/>
    <w:rsid w:val="002B45FE"/>
    <w:rsid w:val="002B4665"/>
    <w:rsid w:val="002B4DB0"/>
    <w:rsid w:val="002B6394"/>
    <w:rsid w:val="002B79E5"/>
    <w:rsid w:val="002C2EF2"/>
    <w:rsid w:val="002C3477"/>
    <w:rsid w:val="002C3AF7"/>
    <w:rsid w:val="002C43F2"/>
    <w:rsid w:val="002C53CF"/>
    <w:rsid w:val="002D0F3A"/>
    <w:rsid w:val="002D1A70"/>
    <w:rsid w:val="002D1D86"/>
    <w:rsid w:val="002D2E19"/>
    <w:rsid w:val="002D2FA3"/>
    <w:rsid w:val="002D359F"/>
    <w:rsid w:val="002D3888"/>
    <w:rsid w:val="002D3FC4"/>
    <w:rsid w:val="002D515D"/>
    <w:rsid w:val="002D54E0"/>
    <w:rsid w:val="002D57DD"/>
    <w:rsid w:val="002E4D85"/>
    <w:rsid w:val="002E6C4C"/>
    <w:rsid w:val="002F05E2"/>
    <w:rsid w:val="002F15E0"/>
    <w:rsid w:val="002F24CD"/>
    <w:rsid w:val="002F5B3B"/>
    <w:rsid w:val="003000A0"/>
    <w:rsid w:val="003020FF"/>
    <w:rsid w:val="003023F5"/>
    <w:rsid w:val="003045EC"/>
    <w:rsid w:val="003127C9"/>
    <w:rsid w:val="00313D18"/>
    <w:rsid w:val="00315873"/>
    <w:rsid w:val="00315BAA"/>
    <w:rsid w:val="00317B5D"/>
    <w:rsid w:val="00320B94"/>
    <w:rsid w:val="00321FA2"/>
    <w:rsid w:val="00324965"/>
    <w:rsid w:val="0032581B"/>
    <w:rsid w:val="00330F94"/>
    <w:rsid w:val="003320E2"/>
    <w:rsid w:val="0033465D"/>
    <w:rsid w:val="00336A2D"/>
    <w:rsid w:val="003375C2"/>
    <w:rsid w:val="00340BD3"/>
    <w:rsid w:val="00342AB7"/>
    <w:rsid w:val="00343EE3"/>
    <w:rsid w:val="00350331"/>
    <w:rsid w:val="00350439"/>
    <w:rsid w:val="003506A7"/>
    <w:rsid w:val="0035151F"/>
    <w:rsid w:val="003518D3"/>
    <w:rsid w:val="00353B82"/>
    <w:rsid w:val="003550C1"/>
    <w:rsid w:val="00357FD6"/>
    <w:rsid w:val="0036003B"/>
    <w:rsid w:val="00361253"/>
    <w:rsid w:val="00362425"/>
    <w:rsid w:val="00364126"/>
    <w:rsid w:val="0036518E"/>
    <w:rsid w:val="003672A4"/>
    <w:rsid w:val="00367727"/>
    <w:rsid w:val="003677C1"/>
    <w:rsid w:val="003714FA"/>
    <w:rsid w:val="0037324D"/>
    <w:rsid w:val="00375F3F"/>
    <w:rsid w:val="00376A3C"/>
    <w:rsid w:val="00382B97"/>
    <w:rsid w:val="0038316F"/>
    <w:rsid w:val="00383C01"/>
    <w:rsid w:val="00383E8B"/>
    <w:rsid w:val="00385401"/>
    <w:rsid w:val="003864FF"/>
    <w:rsid w:val="003874F3"/>
    <w:rsid w:val="00391151"/>
    <w:rsid w:val="00391EFF"/>
    <w:rsid w:val="003929D1"/>
    <w:rsid w:val="00393694"/>
    <w:rsid w:val="003957C8"/>
    <w:rsid w:val="00396160"/>
    <w:rsid w:val="00397012"/>
    <w:rsid w:val="003A1D75"/>
    <w:rsid w:val="003A2889"/>
    <w:rsid w:val="003A2F72"/>
    <w:rsid w:val="003A3DAE"/>
    <w:rsid w:val="003A5390"/>
    <w:rsid w:val="003A64B1"/>
    <w:rsid w:val="003A6D75"/>
    <w:rsid w:val="003B056C"/>
    <w:rsid w:val="003B1180"/>
    <w:rsid w:val="003B11F9"/>
    <w:rsid w:val="003B1A6A"/>
    <w:rsid w:val="003B3BCC"/>
    <w:rsid w:val="003B5979"/>
    <w:rsid w:val="003B6FFB"/>
    <w:rsid w:val="003C0495"/>
    <w:rsid w:val="003C1DD2"/>
    <w:rsid w:val="003C454E"/>
    <w:rsid w:val="003C47A9"/>
    <w:rsid w:val="003C4A70"/>
    <w:rsid w:val="003C5462"/>
    <w:rsid w:val="003C5570"/>
    <w:rsid w:val="003C7FB1"/>
    <w:rsid w:val="003D4649"/>
    <w:rsid w:val="003D4CB3"/>
    <w:rsid w:val="003D652E"/>
    <w:rsid w:val="003D72BE"/>
    <w:rsid w:val="003E4AE6"/>
    <w:rsid w:val="003E63B9"/>
    <w:rsid w:val="003F067C"/>
    <w:rsid w:val="003F2702"/>
    <w:rsid w:val="003F32D4"/>
    <w:rsid w:val="00400141"/>
    <w:rsid w:val="00401BA3"/>
    <w:rsid w:val="00404801"/>
    <w:rsid w:val="00405FF2"/>
    <w:rsid w:val="004079F4"/>
    <w:rsid w:val="00407D53"/>
    <w:rsid w:val="00412203"/>
    <w:rsid w:val="00413A2C"/>
    <w:rsid w:val="00414945"/>
    <w:rsid w:val="00416F44"/>
    <w:rsid w:val="00416F8C"/>
    <w:rsid w:val="00417992"/>
    <w:rsid w:val="00423000"/>
    <w:rsid w:val="0042440D"/>
    <w:rsid w:val="0042456A"/>
    <w:rsid w:val="00425008"/>
    <w:rsid w:val="00425623"/>
    <w:rsid w:val="004308E3"/>
    <w:rsid w:val="0043191E"/>
    <w:rsid w:val="00433456"/>
    <w:rsid w:val="004351DB"/>
    <w:rsid w:val="00442DE7"/>
    <w:rsid w:val="004463B3"/>
    <w:rsid w:val="00446E88"/>
    <w:rsid w:val="00447240"/>
    <w:rsid w:val="00451033"/>
    <w:rsid w:val="004511A1"/>
    <w:rsid w:val="00451975"/>
    <w:rsid w:val="004522D2"/>
    <w:rsid w:val="0045439D"/>
    <w:rsid w:val="00465221"/>
    <w:rsid w:val="00465337"/>
    <w:rsid w:val="00472C9C"/>
    <w:rsid w:val="00473F1E"/>
    <w:rsid w:val="00475C45"/>
    <w:rsid w:val="00476FF2"/>
    <w:rsid w:val="00477D3B"/>
    <w:rsid w:val="00482DB9"/>
    <w:rsid w:val="004833F3"/>
    <w:rsid w:val="00484A91"/>
    <w:rsid w:val="00486B1E"/>
    <w:rsid w:val="004873EA"/>
    <w:rsid w:val="00487DFF"/>
    <w:rsid w:val="0049157A"/>
    <w:rsid w:val="0049218E"/>
    <w:rsid w:val="00492AD5"/>
    <w:rsid w:val="0049339F"/>
    <w:rsid w:val="00493D11"/>
    <w:rsid w:val="00494A46"/>
    <w:rsid w:val="004A2703"/>
    <w:rsid w:val="004A385A"/>
    <w:rsid w:val="004A4376"/>
    <w:rsid w:val="004A5148"/>
    <w:rsid w:val="004A605E"/>
    <w:rsid w:val="004B0BBB"/>
    <w:rsid w:val="004B1F95"/>
    <w:rsid w:val="004B56C3"/>
    <w:rsid w:val="004B7437"/>
    <w:rsid w:val="004C01EF"/>
    <w:rsid w:val="004C3118"/>
    <w:rsid w:val="004C399F"/>
    <w:rsid w:val="004C3EF1"/>
    <w:rsid w:val="004C4D8D"/>
    <w:rsid w:val="004C7710"/>
    <w:rsid w:val="004C7B00"/>
    <w:rsid w:val="004D0028"/>
    <w:rsid w:val="004D2AAA"/>
    <w:rsid w:val="004D3C8C"/>
    <w:rsid w:val="004D4268"/>
    <w:rsid w:val="004D4353"/>
    <w:rsid w:val="004D4A9A"/>
    <w:rsid w:val="004D61E2"/>
    <w:rsid w:val="004E392E"/>
    <w:rsid w:val="004E39C7"/>
    <w:rsid w:val="004E47B7"/>
    <w:rsid w:val="004E71BF"/>
    <w:rsid w:val="004E77AE"/>
    <w:rsid w:val="004F02B3"/>
    <w:rsid w:val="004F1DDB"/>
    <w:rsid w:val="004F497A"/>
    <w:rsid w:val="004F7C7F"/>
    <w:rsid w:val="00501566"/>
    <w:rsid w:val="0050352F"/>
    <w:rsid w:val="005035DB"/>
    <w:rsid w:val="005038BA"/>
    <w:rsid w:val="00510ACF"/>
    <w:rsid w:val="00510F63"/>
    <w:rsid w:val="005137CC"/>
    <w:rsid w:val="00513CA7"/>
    <w:rsid w:val="00513D70"/>
    <w:rsid w:val="0051538F"/>
    <w:rsid w:val="00516AAB"/>
    <w:rsid w:val="00516EA6"/>
    <w:rsid w:val="00517233"/>
    <w:rsid w:val="00517A05"/>
    <w:rsid w:val="00517FFA"/>
    <w:rsid w:val="005214A6"/>
    <w:rsid w:val="0052174C"/>
    <w:rsid w:val="005240E9"/>
    <w:rsid w:val="0052639B"/>
    <w:rsid w:val="00527A0C"/>
    <w:rsid w:val="005300DA"/>
    <w:rsid w:val="00530BC4"/>
    <w:rsid w:val="00530F01"/>
    <w:rsid w:val="00533F68"/>
    <w:rsid w:val="00535FB1"/>
    <w:rsid w:val="005360D0"/>
    <w:rsid w:val="00536669"/>
    <w:rsid w:val="005367CE"/>
    <w:rsid w:val="005378A2"/>
    <w:rsid w:val="005417D6"/>
    <w:rsid w:val="005452AD"/>
    <w:rsid w:val="00545494"/>
    <w:rsid w:val="005455C4"/>
    <w:rsid w:val="0054579B"/>
    <w:rsid w:val="00545AB0"/>
    <w:rsid w:val="00545CDA"/>
    <w:rsid w:val="005460B6"/>
    <w:rsid w:val="00550C88"/>
    <w:rsid w:val="005521A3"/>
    <w:rsid w:val="00552FF2"/>
    <w:rsid w:val="00555349"/>
    <w:rsid w:val="0056278D"/>
    <w:rsid w:val="00562BEA"/>
    <w:rsid w:val="00563BEB"/>
    <w:rsid w:val="00564CC7"/>
    <w:rsid w:val="005657F6"/>
    <w:rsid w:val="005659AF"/>
    <w:rsid w:val="00571371"/>
    <w:rsid w:val="00572221"/>
    <w:rsid w:val="00572B08"/>
    <w:rsid w:val="00575DCE"/>
    <w:rsid w:val="00576334"/>
    <w:rsid w:val="00577290"/>
    <w:rsid w:val="005775B2"/>
    <w:rsid w:val="00580EAD"/>
    <w:rsid w:val="0058118B"/>
    <w:rsid w:val="00581866"/>
    <w:rsid w:val="00581D98"/>
    <w:rsid w:val="00581F07"/>
    <w:rsid w:val="005831DD"/>
    <w:rsid w:val="005847E2"/>
    <w:rsid w:val="00585253"/>
    <w:rsid w:val="00585592"/>
    <w:rsid w:val="00586D2A"/>
    <w:rsid w:val="005905C3"/>
    <w:rsid w:val="00590728"/>
    <w:rsid w:val="00592773"/>
    <w:rsid w:val="00594CC5"/>
    <w:rsid w:val="00597021"/>
    <w:rsid w:val="005971FF"/>
    <w:rsid w:val="005978C6"/>
    <w:rsid w:val="00597C66"/>
    <w:rsid w:val="00597FC6"/>
    <w:rsid w:val="005A0254"/>
    <w:rsid w:val="005A0950"/>
    <w:rsid w:val="005A0F1E"/>
    <w:rsid w:val="005A1478"/>
    <w:rsid w:val="005A186D"/>
    <w:rsid w:val="005A28CE"/>
    <w:rsid w:val="005A2F01"/>
    <w:rsid w:val="005A5074"/>
    <w:rsid w:val="005B01C2"/>
    <w:rsid w:val="005B2B9D"/>
    <w:rsid w:val="005B40E6"/>
    <w:rsid w:val="005B65AD"/>
    <w:rsid w:val="005B7782"/>
    <w:rsid w:val="005C03D5"/>
    <w:rsid w:val="005C1861"/>
    <w:rsid w:val="005C2CBC"/>
    <w:rsid w:val="005C2F64"/>
    <w:rsid w:val="005C36C3"/>
    <w:rsid w:val="005D247B"/>
    <w:rsid w:val="005D2D62"/>
    <w:rsid w:val="005D3088"/>
    <w:rsid w:val="005D375F"/>
    <w:rsid w:val="005D3FD8"/>
    <w:rsid w:val="005D5240"/>
    <w:rsid w:val="005D7417"/>
    <w:rsid w:val="005E169B"/>
    <w:rsid w:val="005E22D9"/>
    <w:rsid w:val="005E3466"/>
    <w:rsid w:val="005E3CBC"/>
    <w:rsid w:val="005E486D"/>
    <w:rsid w:val="005E5EE7"/>
    <w:rsid w:val="005F1740"/>
    <w:rsid w:val="005F3CD9"/>
    <w:rsid w:val="005F51BD"/>
    <w:rsid w:val="006059D9"/>
    <w:rsid w:val="00605E4F"/>
    <w:rsid w:val="006070A5"/>
    <w:rsid w:val="006073DC"/>
    <w:rsid w:val="0061028C"/>
    <w:rsid w:val="006103CB"/>
    <w:rsid w:val="006139F2"/>
    <w:rsid w:val="006140D8"/>
    <w:rsid w:val="00615B33"/>
    <w:rsid w:val="00616044"/>
    <w:rsid w:val="006166D4"/>
    <w:rsid w:val="00623057"/>
    <w:rsid w:val="00624119"/>
    <w:rsid w:val="0062442D"/>
    <w:rsid w:val="006272F8"/>
    <w:rsid w:val="006308C1"/>
    <w:rsid w:val="00631FB2"/>
    <w:rsid w:val="00632E99"/>
    <w:rsid w:val="00634673"/>
    <w:rsid w:val="00637814"/>
    <w:rsid w:val="006440DB"/>
    <w:rsid w:val="00646352"/>
    <w:rsid w:val="00647A8A"/>
    <w:rsid w:val="00647D32"/>
    <w:rsid w:val="00650A0C"/>
    <w:rsid w:val="00650BF8"/>
    <w:rsid w:val="00651B55"/>
    <w:rsid w:val="00652279"/>
    <w:rsid w:val="0065250A"/>
    <w:rsid w:val="00652EC4"/>
    <w:rsid w:val="006564E5"/>
    <w:rsid w:val="00656C80"/>
    <w:rsid w:val="0066265F"/>
    <w:rsid w:val="00663C30"/>
    <w:rsid w:val="006656FF"/>
    <w:rsid w:val="0066673B"/>
    <w:rsid w:val="00671251"/>
    <w:rsid w:val="0067411C"/>
    <w:rsid w:val="00674D2A"/>
    <w:rsid w:val="006847A2"/>
    <w:rsid w:val="00684E4E"/>
    <w:rsid w:val="00691EE5"/>
    <w:rsid w:val="0069253C"/>
    <w:rsid w:val="006933D7"/>
    <w:rsid w:val="00696A68"/>
    <w:rsid w:val="00696BF5"/>
    <w:rsid w:val="0069708B"/>
    <w:rsid w:val="006A3BAC"/>
    <w:rsid w:val="006A4A8E"/>
    <w:rsid w:val="006A5289"/>
    <w:rsid w:val="006A78A8"/>
    <w:rsid w:val="006B18B0"/>
    <w:rsid w:val="006B22BB"/>
    <w:rsid w:val="006C0A91"/>
    <w:rsid w:val="006C0D48"/>
    <w:rsid w:val="006C1C1D"/>
    <w:rsid w:val="006C3107"/>
    <w:rsid w:val="006C476C"/>
    <w:rsid w:val="006C6785"/>
    <w:rsid w:val="006D0F2A"/>
    <w:rsid w:val="006D261F"/>
    <w:rsid w:val="006D2A2C"/>
    <w:rsid w:val="006D6254"/>
    <w:rsid w:val="006D6DB4"/>
    <w:rsid w:val="006D6E8A"/>
    <w:rsid w:val="006E0A5C"/>
    <w:rsid w:val="006E26E0"/>
    <w:rsid w:val="006E283D"/>
    <w:rsid w:val="006E2D54"/>
    <w:rsid w:val="006E4F55"/>
    <w:rsid w:val="006F02C3"/>
    <w:rsid w:val="006F0939"/>
    <w:rsid w:val="006F093D"/>
    <w:rsid w:val="006F0DEB"/>
    <w:rsid w:val="006F206D"/>
    <w:rsid w:val="006F2C4A"/>
    <w:rsid w:val="006F3C7A"/>
    <w:rsid w:val="006F4FFD"/>
    <w:rsid w:val="006F690A"/>
    <w:rsid w:val="007007B9"/>
    <w:rsid w:val="00705371"/>
    <w:rsid w:val="0070715B"/>
    <w:rsid w:val="00707BB6"/>
    <w:rsid w:val="00710B45"/>
    <w:rsid w:val="00710FA7"/>
    <w:rsid w:val="00714AD8"/>
    <w:rsid w:val="00715CF4"/>
    <w:rsid w:val="007167E9"/>
    <w:rsid w:val="00717EF2"/>
    <w:rsid w:val="007223A9"/>
    <w:rsid w:val="007240DE"/>
    <w:rsid w:val="00726B21"/>
    <w:rsid w:val="00730590"/>
    <w:rsid w:val="00730628"/>
    <w:rsid w:val="00733445"/>
    <w:rsid w:val="00737CDF"/>
    <w:rsid w:val="00742270"/>
    <w:rsid w:val="0074234A"/>
    <w:rsid w:val="00742D95"/>
    <w:rsid w:val="007446D9"/>
    <w:rsid w:val="007451E3"/>
    <w:rsid w:val="00747354"/>
    <w:rsid w:val="00750409"/>
    <w:rsid w:val="00750472"/>
    <w:rsid w:val="00751720"/>
    <w:rsid w:val="00751D83"/>
    <w:rsid w:val="00753CA2"/>
    <w:rsid w:val="007563AC"/>
    <w:rsid w:val="007568EA"/>
    <w:rsid w:val="00757CF6"/>
    <w:rsid w:val="00760F84"/>
    <w:rsid w:val="007626A5"/>
    <w:rsid w:val="007626B7"/>
    <w:rsid w:val="00762A65"/>
    <w:rsid w:val="00762BA2"/>
    <w:rsid w:val="00763233"/>
    <w:rsid w:val="00763CEB"/>
    <w:rsid w:val="00765DC3"/>
    <w:rsid w:val="00766650"/>
    <w:rsid w:val="007672D8"/>
    <w:rsid w:val="00770313"/>
    <w:rsid w:val="0077064B"/>
    <w:rsid w:val="007715C2"/>
    <w:rsid w:val="00771755"/>
    <w:rsid w:val="00771C64"/>
    <w:rsid w:val="00776546"/>
    <w:rsid w:val="00783962"/>
    <w:rsid w:val="00785FBC"/>
    <w:rsid w:val="00786136"/>
    <w:rsid w:val="00792640"/>
    <w:rsid w:val="00793233"/>
    <w:rsid w:val="00796236"/>
    <w:rsid w:val="00797874"/>
    <w:rsid w:val="007A42FD"/>
    <w:rsid w:val="007A47B7"/>
    <w:rsid w:val="007A62F4"/>
    <w:rsid w:val="007A749E"/>
    <w:rsid w:val="007A76B8"/>
    <w:rsid w:val="007A7A57"/>
    <w:rsid w:val="007C269F"/>
    <w:rsid w:val="007C3250"/>
    <w:rsid w:val="007C3B31"/>
    <w:rsid w:val="007C3FB1"/>
    <w:rsid w:val="007C4A3C"/>
    <w:rsid w:val="007C60E7"/>
    <w:rsid w:val="007C6927"/>
    <w:rsid w:val="007D3273"/>
    <w:rsid w:val="007D3376"/>
    <w:rsid w:val="007D56B4"/>
    <w:rsid w:val="007D62E2"/>
    <w:rsid w:val="007D6694"/>
    <w:rsid w:val="007D7159"/>
    <w:rsid w:val="007E554C"/>
    <w:rsid w:val="007E58D4"/>
    <w:rsid w:val="007F015E"/>
    <w:rsid w:val="007F1374"/>
    <w:rsid w:val="007F1439"/>
    <w:rsid w:val="007F156E"/>
    <w:rsid w:val="007F4A9B"/>
    <w:rsid w:val="007F679B"/>
    <w:rsid w:val="007F75EB"/>
    <w:rsid w:val="0080132B"/>
    <w:rsid w:val="00803B5C"/>
    <w:rsid w:val="00805C68"/>
    <w:rsid w:val="008063D4"/>
    <w:rsid w:val="008068B0"/>
    <w:rsid w:val="00807DF0"/>
    <w:rsid w:val="00810B7B"/>
    <w:rsid w:val="00811512"/>
    <w:rsid w:val="00814205"/>
    <w:rsid w:val="008148A0"/>
    <w:rsid w:val="008170AE"/>
    <w:rsid w:val="0081738A"/>
    <w:rsid w:val="00820335"/>
    <w:rsid w:val="00822125"/>
    <w:rsid w:val="00822FF2"/>
    <w:rsid w:val="00826D1A"/>
    <w:rsid w:val="0082711E"/>
    <w:rsid w:val="00830738"/>
    <w:rsid w:val="0083078C"/>
    <w:rsid w:val="00831BDD"/>
    <w:rsid w:val="00834ECD"/>
    <w:rsid w:val="00836759"/>
    <w:rsid w:val="00836965"/>
    <w:rsid w:val="00837D06"/>
    <w:rsid w:val="0084041C"/>
    <w:rsid w:val="00842C6F"/>
    <w:rsid w:val="008436C4"/>
    <w:rsid w:val="00845C98"/>
    <w:rsid w:val="00852065"/>
    <w:rsid w:val="0085223A"/>
    <w:rsid w:val="00852A83"/>
    <w:rsid w:val="00853849"/>
    <w:rsid w:val="00854200"/>
    <w:rsid w:val="008565E9"/>
    <w:rsid w:val="00857D99"/>
    <w:rsid w:val="00860496"/>
    <w:rsid w:val="00862EC9"/>
    <w:rsid w:val="00865096"/>
    <w:rsid w:val="0087023B"/>
    <w:rsid w:val="00871665"/>
    <w:rsid w:val="0087301F"/>
    <w:rsid w:val="008734BA"/>
    <w:rsid w:val="00874051"/>
    <w:rsid w:val="00874DC0"/>
    <w:rsid w:val="00875765"/>
    <w:rsid w:val="00875906"/>
    <w:rsid w:val="00876C54"/>
    <w:rsid w:val="0087765B"/>
    <w:rsid w:val="008779CD"/>
    <w:rsid w:val="00882533"/>
    <w:rsid w:val="00882FB8"/>
    <w:rsid w:val="0088487F"/>
    <w:rsid w:val="00885676"/>
    <w:rsid w:val="00887914"/>
    <w:rsid w:val="008907A0"/>
    <w:rsid w:val="00890FA8"/>
    <w:rsid w:val="008946CF"/>
    <w:rsid w:val="00895942"/>
    <w:rsid w:val="008A1292"/>
    <w:rsid w:val="008A2E51"/>
    <w:rsid w:val="008B004E"/>
    <w:rsid w:val="008B1D11"/>
    <w:rsid w:val="008B39EB"/>
    <w:rsid w:val="008B5AAA"/>
    <w:rsid w:val="008C17F4"/>
    <w:rsid w:val="008C31AB"/>
    <w:rsid w:val="008C6CB9"/>
    <w:rsid w:val="008D0BB6"/>
    <w:rsid w:val="008D1401"/>
    <w:rsid w:val="008D57C7"/>
    <w:rsid w:val="008D588D"/>
    <w:rsid w:val="008D6E4E"/>
    <w:rsid w:val="008E0BE4"/>
    <w:rsid w:val="008E4345"/>
    <w:rsid w:val="008E4CED"/>
    <w:rsid w:val="008E5C7A"/>
    <w:rsid w:val="008E5EC8"/>
    <w:rsid w:val="008E6194"/>
    <w:rsid w:val="008E6937"/>
    <w:rsid w:val="008E7092"/>
    <w:rsid w:val="008E75EB"/>
    <w:rsid w:val="008E7947"/>
    <w:rsid w:val="008F2286"/>
    <w:rsid w:val="008F315A"/>
    <w:rsid w:val="00901E93"/>
    <w:rsid w:val="009026DA"/>
    <w:rsid w:val="00904955"/>
    <w:rsid w:val="00905A7A"/>
    <w:rsid w:val="00906F39"/>
    <w:rsid w:val="00906F3B"/>
    <w:rsid w:val="009112CE"/>
    <w:rsid w:val="00911784"/>
    <w:rsid w:val="009119CA"/>
    <w:rsid w:val="00911C1F"/>
    <w:rsid w:val="00911CFE"/>
    <w:rsid w:val="00912F62"/>
    <w:rsid w:val="0091796C"/>
    <w:rsid w:val="00921BCA"/>
    <w:rsid w:val="00921EBE"/>
    <w:rsid w:val="00924787"/>
    <w:rsid w:val="00930A4D"/>
    <w:rsid w:val="0093248F"/>
    <w:rsid w:val="00934C46"/>
    <w:rsid w:val="009355A5"/>
    <w:rsid w:val="00935B44"/>
    <w:rsid w:val="00936422"/>
    <w:rsid w:val="00936744"/>
    <w:rsid w:val="00937415"/>
    <w:rsid w:val="00940E47"/>
    <w:rsid w:val="00942687"/>
    <w:rsid w:val="009432AF"/>
    <w:rsid w:val="009440E2"/>
    <w:rsid w:val="00946A7C"/>
    <w:rsid w:val="00950712"/>
    <w:rsid w:val="0095088E"/>
    <w:rsid w:val="00950BBC"/>
    <w:rsid w:val="00951749"/>
    <w:rsid w:val="0095288A"/>
    <w:rsid w:val="00952A1C"/>
    <w:rsid w:val="00954606"/>
    <w:rsid w:val="00956E26"/>
    <w:rsid w:val="0095702A"/>
    <w:rsid w:val="00957DB1"/>
    <w:rsid w:val="00961EAB"/>
    <w:rsid w:val="00963432"/>
    <w:rsid w:val="00963CD5"/>
    <w:rsid w:val="0096545A"/>
    <w:rsid w:val="00965EC2"/>
    <w:rsid w:val="00967974"/>
    <w:rsid w:val="00975394"/>
    <w:rsid w:val="0097552B"/>
    <w:rsid w:val="009773E8"/>
    <w:rsid w:val="00981705"/>
    <w:rsid w:val="00982379"/>
    <w:rsid w:val="00985425"/>
    <w:rsid w:val="00986A0E"/>
    <w:rsid w:val="00987531"/>
    <w:rsid w:val="009918ED"/>
    <w:rsid w:val="00991DB4"/>
    <w:rsid w:val="0099349D"/>
    <w:rsid w:val="0099359A"/>
    <w:rsid w:val="00996A20"/>
    <w:rsid w:val="00996F28"/>
    <w:rsid w:val="00996FA0"/>
    <w:rsid w:val="009B1ECA"/>
    <w:rsid w:val="009B352A"/>
    <w:rsid w:val="009B4CEA"/>
    <w:rsid w:val="009B5093"/>
    <w:rsid w:val="009B57A3"/>
    <w:rsid w:val="009B5CB3"/>
    <w:rsid w:val="009B5D37"/>
    <w:rsid w:val="009B7715"/>
    <w:rsid w:val="009B7F9A"/>
    <w:rsid w:val="009C0A3E"/>
    <w:rsid w:val="009C22C8"/>
    <w:rsid w:val="009C22E0"/>
    <w:rsid w:val="009C2736"/>
    <w:rsid w:val="009C3C15"/>
    <w:rsid w:val="009C3C5F"/>
    <w:rsid w:val="009C4487"/>
    <w:rsid w:val="009C7C35"/>
    <w:rsid w:val="009D0A68"/>
    <w:rsid w:val="009D0EFF"/>
    <w:rsid w:val="009D248A"/>
    <w:rsid w:val="009D24A9"/>
    <w:rsid w:val="009D2B3F"/>
    <w:rsid w:val="009D3432"/>
    <w:rsid w:val="009D471E"/>
    <w:rsid w:val="009D56C5"/>
    <w:rsid w:val="009E05AE"/>
    <w:rsid w:val="009E2E46"/>
    <w:rsid w:val="009E403A"/>
    <w:rsid w:val="009E4A16"/>
    <w:rsid w:val="009E5D65"/>
    <w:rsid w:val="009F1D84"/>
    <w:rsid w:val="009F2445"/>
    <w:rsid w:val="009F3563"/>
    <w:rsid w:val="009F3D65"/>
    <w:rsid w:val="009F50EE"/>
    <w:rsid w:val="00A02C0B"/>
    <w:rsid w:val="00A03427"/>
    <w:rsid w:val="00A06293"/>
    <w:rsid w:val="00A06640"/>
    <w:rsid w:val="00A06FE4"/>
    <w:rsid w:val="00A111C1"/>
    <w:rsid w:val="00A11450"/>
    <w:rsid w:val="00A14235"/>
    <w:rsid w:val="00A16639"/>
    <w:rsid w:val="00A2315C"/>
    <w:rsid w:val="00A23192"/>
    <w:rsid w:val="00A23977"/>
    <w:rsid w:val="00A270B9"/>
    <w:rsid w:val="00A271BD"/>
    <w:rsid w:val="00A27B90"/>
    <w:rsid w:val="00A27DB9"/>
    <w:rsid w:val="00A315C2"/>
    <w:rsid w:val="00A33304"/>
    <w:rsid w:val="00A33549"/>
    <w:rsid w:val="00A42C6A"/>
    <w:rsid w:val="00A42D51"/>
    <w:rsid w:val="00A45405"/>
    <w:rsid w:val="00A45774"/>
    <w:rsid w:val="00A5070B"/>
    <w:rsid w:val="00A50E47"/>
    <w:rsid w:val="00A5141A"/>
    <w:rsid w:val="00A52664"/>
    <w:rsid w:val="00A53C9A"/>
    <w:rsid w:val="00A5408C"/>
    <w:rsid w:val="00A554FB"/>
    <w:rsid w:val="00A555CC"/>
    <w:rsid w:val="00A577D5"/>
    <w:rsid w:val="00A5780F"/>
    <w:rsid w:val="00A62C80"/>
    <w:rsid w:val="00A6308F"/>
    <w:rsid w:val="00A63C93"/>
    <w:rsid w:val="00A67389"/>
    <w:rsid w:val="00A7114A"/>
    <w:rsid w:val="00A7195F"/>
    <w:rsid w:val="00A72435"/>
    <w:rsid w:val="00A729C1"/>
    <w:rsid w:val="00A76015"/>
    <w:rsid w:val="00A82719"/>
    <w:rsid w:val="00A839A8"/>
    <w:rsid w:val="00A87865"/>
    <w:rsid w:val="00A92594"/>
    <w:rsid w:val="00A93A7C"/>
    <w:rsid w:val="00A93D3D"/>
    <w:rsid w:val="00A94C77"/>
    <w:rsid w:val="00A96F60"/>
    <w:rsid w:val="00A97135"/>
    <w:rsid w:val="00A97F98"/>
    <w:rsid w:val="00AA241E"/>
    <w:rsid w:val="00AA2B75"/>
    <w:rsid w:val="00AA4C1E"/>
    <w:rsid w:val="00AA7415"/>
    <w:rsid w:val="00AB16CF"/>
    <w:rsid w:val="00AB2DBD"/>
    <w:rsid w:val="00AB2E94"/>
    <w:rsid w:val="00AB31B1"/>
    <w:rsid w:val="00AB335D"/>
    <w:rsid w:val="00AB4214"/>
    <w:rsid w:val="00AB54AF"/>
    <w:rsid w:val="00AB6785"/>
    <w:rsid w:val="00AB689A"/>
    <w:rsid w:val="00AB6909"/>
    <w:rsid w:val="00AC09FC"/>
    <w:rsid w:val="00AC108D"/>
    <w:rsid w:val="00AC46EA"/>
    <w:rsid w:val="00AC7016"/>
    <w:rsid w:val="00AC7556"/>
    <w:rsid w:val="00AD0FE4"/>
    <w:rsid w:val="00AD2FE9"/>
    <w:rsid w:val="00AD3224"/>
    <w:rsid w:val="00AD73EE"/>
    <w:rsid w:val="00AE0E22"/>
    <w:rsid w:val="00AE16DC"/>
    <w:rsid w:val="00AE34C1"/>
    <w:rsid w:val="00AE5CBF"/>
    <w:rsid w:val="00AF2CD7"/>
    <w:rsid w:val="00B01906"/>
    <w:rsid w:val="00B0418D"/>
    <w:rsid w:val="00B048F5"/>
    <w:rsid w:val="00B05BD1"/>
    <w:rsid w:val="00B05C74"/>
    <w:rsid w:val="00B06531"/>
    <w:rsid w:val="00B13344"/>
    <w:rsid w:val="00B13B50"/>
    <w:rsid w:val="00B14AA6"/>
    <w:rsid w:val="00B15E4D"/>
    <w:rsid w:val="00B16AEE"/>
    <w:rsid w:val="00B2142C"/>
    <w:rsid w:val="00B21634"/>
    <w:rsid w:val="00B228B9"/>
    <w:rsid w:val="00B24A84"/>
    <w:rsid w:val="00B26AC5"/>
    <w:rsid w:val="00B26F58"/>
    <w:rsid w:val="00B30B34"/>
    <w:rsid w:val="00B34F34"/>
    <w:rsid w:val="00B3671C"/>
    <w:rsid w:val="00B3760E"/>
    <w:rsid w:val="00B37E75"/>
    <w:rsid w:val="00B4322F"/>
    <w:rsid w:val="00B4413C"/>
    <w:rsid w:val="00B525A6"/>
    <w:rsid w:val="00B52ABE"/>
    <w:rsid w:val="00B53891"/>
    <w:rsid w:val="00B54621"/>
    <w:rsid w:val="00B560EC"/>
    <w:rsid w:val="00B60F9A"/>
    <w:rsid w:val="00B65AA1"/>
    <w:rsid w:val="00B67875"/>
    <w:rsid w:val="00B67C58"/>
    <w:rsid w:val="00B70885"/>
    <w:rsid w:val="00B708B0"/>
    <w:rsid w:val="00B71471"/>
    <w:rsid w:val="00B739A4"/>
    <w:rsid w:val="00B759FE"/>
    <w:rsid w:val="00B76200"/>
    <w:rsid w:val="00B766C3"/>
    <w:rsid w:val="00B773B1"/>
    <w:rsid w:val="00B8048C"/>
    <w:rsid w:val="00B8055E"/>
    <w:rsid w:val="00B808BC"/>
    <w:rsid w:val="00B80DEE"/>
    <w:rsid w:val="00B81105"/>
    <w:rsid w:val="00B8573F"/>
    <w:rsid w:val="00B8647A"/>
    <w:rsid w:val="00B904B4"/>
    <w:rsid w:val="00B908D7"/>
    <w:rsid w:val="00B91D8B"/>
    <w:rsid w:val="00B93799"/>
    <w:rsid w:val="00B93A28"/>
    <w:rsid w:val="00B961F2"/>
    <w:rsid w:val="00BA1957"/>
    <w:rsid w:val="00BA1D2C"/>
    <w:rsid w:val="00BA215D"/>
    <w:rsid w:val="00BA3DD1"/>
    <w:rsid w:val="00BA4C75"/>
    <w:rsid w:val="00BA5C61"/>
    <w:rsid w:val="00BA62D4"/>
    <w:rsid w:val="00BA63CE"/>
    <w:rsid w:val="00BA6FDF"/>
    <w:rsid w:val="00BA717E"/>
    <w:rsid w:val="00BB1ABD"/>
    <w:rsid w:val="00BB2F9C"/>
    <w:rsid w:val="00BB414F"/>
    <w:rsid w:val="00BB6079"/>
    <w:rsid w:val="00BB607C"/>
    <w:rsid w:val="00BC5EB8"/>
    <w:rsid w:val="00BC747B"/>
    <w:rsid w:val="00BC7E09"/>
    <w:rsid w:val="00BD2169"/>
    <w:rsid w:val="00BD3462"/>
    <w:rsid w:val="00BD3A8D"/>
    <w:rsid w:val="00BD4EF6"/>
    <w:rsid w:val="00BD58C0"/>
    <w:rsid w:val="00BE0031"/>
    <w:rsid w:val="00BE2036"/>
    <w:rsid w:val="00BE305D"/>
    <w:rsid w:val="00BE3157"/>
    <w:rsid w:val="00BE5A35"/>
    <w:rsid w:val="00BE5B49"/>
    <w:rsid w:val="00BE7052"/>
    <w:rsid w:val="00BF064A"/>
    <w:rsid w:val="00BF1092"/>
    <w:rsid w:val="00BF4E5C"/>
    <w:rsid w:val="00BF67CF"/>
    <w:rsid w:val="00BF7D2D"/>
    <w:rsid w:val="00C023BF"/>
    <w:rsid w:val="00C112F1"/>
    <w:rsid w:val="00C12327"/>
    <w:rsid w:val="00C13FE1"/>
    <w:rsid w:val="00C1470F"/>
    <w:rsid w:val="00C1684F"/>
    <w:rsid w:val="00C2184C"/>
    <w:rsid w:val="00C4009B"/>
    <w:rsid w:val="00C44FF6"/>
    <w:rsid w:val="00C504C0"/>
    <w:rsid w:val="00C50CCB"/>
    <w:rsid w:val="00C5133F"/>
    <w:rsid w:val="00C516D3"/>
    <w:rsid w:val="00C53523"/>
    <w:rsid w:val="00C55D74"/>
    <w:rsid w:val="00C570CD"/>
    <w:rsid w:val="00C57D05"/>
    <w:rsid w:val="00C6067C"/>
    <w:rsid w:val="00C62558"/>
    <w:rsid w:val="00C6373F"/>
    <w:rsid w:val="00C652E4"/>
    <w:rsid w:val="00C65988"/>
    <w:rsid w:val="00C665D5"/>
    <w:rsid w:val="00C66DA7"/>
    <w:rsid w:val="00C67A0B"/>
    <w:rsid w:val="00C73669"/>
    <w:rsid w:val="00C73CE1"/>
    <w:rsid w:val="00C75D50"/>
    <w:rsid w:val="00C765BE"/>
    <w:rsid w:val="00C815EC"/>
    <w:rsid w:val="00C82F9B"/>
    <w:rsid w:val="00C84465"/>
    <w:rsid w:val="00C84EDB"/>
    <w:rsid w:val="00C8621D"/>
    <w:rsid w:val="00C90E52"/>
    <w:rsid w:val="00C93B79"/>
    <w:rsid w:val="00C95864"/>
    <w:rsid w:val="00C95B56"/>
    <w:rsid w:val="00C97F2B"/>
    <w:rsid w:val="00CA0F70"/>
    <w:rsid w:val="00CA286E"/>
    <w:rsid w:val="00CA3D93"/>
    <w:rsid w:val="00CA46BE"/>
    <w:rsid w:val="00CA4FBE"/>
    <w:rsid w:val="00CA56C6"/>
    <w:rsid w:val="00CB0838"/>
    <w:rsid w:val="00CB196B"/>
    <w:rsid w:val="00CB4AB8"/>
    <w:rsid w:val="00CB606E"/>
    <w:rsid w:val="00CB70CD"/>
    <w:rsid w:val="00CC0B69"/>
    <w:rsid w:val="00CC2116"/>
    <w:rsid w:val="00CC35FA"/>
    <w:rsid w:val="00CC7417"/>
    <w:rsid w:val="00CC7EED"/>
    <w:rsid w:val="00CD3ED6"/>
    <w:rsid w:val="00CD4DCC"/>
    <w:rsid w:val="00CD5C13"/>
    <w:rsid w:val="00CD752E"/>
    <w:rsid w:val="00CD75B6"/>
    <w:rsid w:val="00CE2D0C"/>
    <w:rsid w:val="00CE5117"/>
    <w:rsid w:val="00CE6A15"/>
    <w:rsid w:val="00CF00BC"/>
    <w:rsid w:val="00CF13B6"/>
    <w:rsid w:val="00CF224F"/>
    <w:rsid w:val="00CF2F1B"/>
    <w:rsid w:val="00CF34CB"/>
    <w:rsid w:val="00CF3D13"/>
    <w:rsid w:val="00CF4F75"/>
    <w:rsid w:val="00CF6227"/>
    <w:rsid w:val="00CF6E51"/>
    <w:rsid w:val="00D079D8"/>
    <w:rsid w:val="00D1067A"/>
    <w:rsid w:val="00D12089"/>
    <w:rsid w:val="00D12155"/>
    <w:rsid w:val="00D12374"/>
    <w:rsid w:val="00D13E74"/>
    <w:rsid w:val="00D14B08"/>
    <w:rsid w:val="00D20CCC"/>
    <w:rsid w:val="00D21234"/>
    <w:rsid w:val="00D2148A"/>
    <w:rsid w:val="00D22ECB"/>
    <w:rsid w:val="00D22F06"/>
    <w:rsid w:val="00D23082"/>
    <w:rsid w:val="00D23481"/>
    <w:rsid w:val="00D27C88"/>
    <w:rsid w:val="00D30012"/>
    <w:rsid w:val="00D324FA"/>
    <w:rsid w:val="00D32833"/>
    <w:rsid w:val="00D34438"/>
    <w:rsid w:val="00D402CE"/>
    <w:rsid w:val="00D40369"/>
    <w:rsid w:val="00D410DE"/>
    <w:rsid w:val="00D418C5"/>
    <w:rsid w:val="00D41A26"/>
    <w:rsid w:val="00D41BA2"/>
    <w:rsid w:val="00D41F2D"/>
    <w:rsid w:val="00D433FF"/>
    <w:rsid w:val="00D43957"/>
    <w:rsid w:val="00D440BA"/>
    <w:rsid w:val="00D46B86"/>
    <w:rsid w:val="00D50825"/>
    <w:rsid w:val="00D53530"/>
    <w:rsid w:val="00D53DB4"/>
    <w:rsid w:val="00D55F44"/>
    <w:rsid w:val="00D61923"/>
    <w:rsid w:val="00D62A02"/>
    <w:rsid w:val="00D6482B"/>
    <w:rsid w:val="00D65133"/>
    <w:rsid w:val="00D67758"/>
    <w:rsid w:val="00D70D6C"/>
    <w:rsid w:val="00D74186"/>
    <w:rsid w:val="00D80945"/>
    <w:rsid w:val="00D830FA"/>
    <w:rsid w:val="00D84600"/>
    <w:rsid w:val="00D901BD"/>
    <w:rsid w:val="00D90D4B"/>
    <w:rsid w:val="00D91097"/>
    <w:rsid w:val="00D913D5"/>
    <w:rsid w:val="00D97DC9"/>
    <w:rsid w:val="00DA023A"/>
    <w:rsid w:val="00DA0CA9"/>
    <w:rsid w:val="00DA28F8"/>
    <w:rsid w:val="00DA3B25"/>
    <w:rsid w:val="00DA7B74"/>
    <w:rsid w:val="00DB0B18"/>
    <w:rsid w:val="00DB7C3E"/>
    <w:rsid w:val="00DC073B"/>
    <w:rsid w:val="00DC0D7B"/>
    <w:rsid w:val="00DC54A8"/>
    <w:rsid w:val="00DC5810"/>
    <w:rsid w:val="00DC7083"/>
    <w:rsid w:val="00DD3AAE"/>
    <w:rsid w:val="00DD3C8C"/>
    <w:rsid w:val="00DD4338"/>
    <w:rsid w:val="00DD5468"/>
    <w:rsid w:val="00DD7626"/>
    <w:rsid w:val="00DD799B"/>
    <w:rsid w:val="00DE1A56"/>
    <w:rsid w:val="00DE228E"/>
    <w:rsid w:val="00DE2BBB"/>
    <w:rsid w:val="00DE33A5"/>
    <w:rsid w:val="00DE5714"/>
    <w:rsid w:val="00DE6D2F"/>
    <w:rsid w:val="00DE6DBB"/>
    <w:rsid w:val="00DF0DC5"/>
    <w:rsid w:val="00DF30E5"/>
    <w:rsid w:val="00DF4926"/>
    <w:rsid w:val="00DF5548"/>
    <w:rsid w:val="00DF600D"/>
    <w:rsid w:val="00E00497"/>
    <w:rsid w:val="00E01937"/>
    <w:rsid w:val="00E05149"/>
    <w:rsid w:val="00E07B66"/>
    <w:rsid w:val="00E102BB"/>
    <w:rsid w:val="00E1080A"/>
    <w:rsid w:val="00E10F01"/>
    <w:rsid w:val="00E10FE3"/>
    <w:rsid w:val="00E12FE3"/>
    <w:rsid w:val="00E15973"/>
    <w:rsid w:val="00E1619B"/>
    <w:rsid w:val="00E17E19"/>
    <w:rsid w:val="00E2307A"/>
    <w:rsid w:val="00E239C4"/>
    <w:rsid w:val="00E248A0"/>
    <w:rsid w:val="00E25B0B"/>
    <w:rsid w:val="00E3038C"/>
    <w:rsid w:val="00E318BC"/>
    <w:rsid w:val="00E32ECA"/>
    <w:rsid w:val="00E32FF3"/>
    <w:rsid w:val="00E33156"/>
    <w:rsid w:val="00E34CA1"/>
    <w:rsid w:val="00E3576A"/>
    <w:rsid w:val="00E35BF0"/>
    <w:rsid w:val="00E46A4F"/>
    <w:rsid w:val="00E52FC1"/>
    <w:rsid w:val="00E571AB"/>
    <w:rsid w:val="00E57F80"/>
    <w:rsid w:val="00E637FF"/>
    <w:rsid w:val="00E6689C"/>
    <w:rsid w:val="00E72A5D"/>
    <w:rsid w:val="00E7387F"/>
    <w:rsid w:val="00E7514F"/>
    <w:rsid w:val="00E75579"/>
    <w:rsid w:val="00E77989"/>
    <w:rsid w:val="00E80798"/>
    <w:rsid w:val="00E83765"/>
    <w:rsid w:val="00E837C6"/>
    <w:rsid w:val="00E860B1"/>
    <w:rsid w:val="00E8696E"/>
    <w:rsid w:val="00E86AF2"/>
    <w:rsid w:val="00E8740B"/>
    <w:rsid w:val="00E9054A"/>
    <w:rsid w:val="00E90ABF"/>
    <w:rsid w:val="00E92360"/>
    <w:rsid w:val="00E94817"/>
    <w:rsid w:val="00E97188"/>
    <w:rsid w:val="00E97A4E"/>
    <w:rsid w:val="00E97B37"/>
    <w:rsid w:val="00EA2A28"/>
    <w:rsid w:val="00EA753B"/>
    <w:rsid w:val="00EB065A"/>
    <w:rsid w:val="00EB0FC2"/>
    <w:rsid w:val="00EB6610"/>
    <w:rsid w:val="00EB7E84"/>
    <w:rsid w:val="00EC080A"/>
    <w:rsid w:val="00EC0956"/>
    <w:rsid w:val="00EC4B26"/>
    <w:rsid w:val="00EC5080"/>
    <w:rsid w:val="00EC5A80"/>
    <w:rsid w:val="00EC6112"/>
    <w:rsid w:val="00EC73FB"/>
    <w:rsid w:val="00EC78DE"/>
    <w:rsid w:val="00ED0342"/>
    <w:rsid w:val="00ED1272"/>
    <w:rsid w:val="00ED3A59"/>
    <w:rsid w:val="00ED5DB3"/>
    <w:rsid w:val="00ED61A4"/>
    <w:rsid w:val="00ED65CC"/>
    <w:rsid w:val="00EE0B1F"/>
    <w:rsid w:val="00EE0B9A"/>
    <w:rsid w:val="00EE54AA"/>
    <w:rsid w:val="00EE579A"/>
    <w:rsid w:val="00EE6C55"/>
    <w:rsid w:val="00EE7B23"/>
    <w:rsid w:val="00EF0F10"/>
    <w:rsid w:val="00EF1E31"/>
    <w:rsid w:val="00EF2025"/>
    <w:rsid w:val="00EF2E45"/>
    <w:rsid w:val="00EF3B34"/>
    <w:rsid w:val="00EF423C"/>
    <w:rsid w:val="00EF50F2"/>
    <w:rsid w:val="00EF6F4E"/>
    <w:rsid w:val="00EF7136"/>
    <w:rsid w:val="00EF76F6"/>
    <w:rsid w:val="00EF77D3"/>
    <w:rsid w:val="00F00668"/>
    <w:rsid w:val="00F00FF4"/>
    <w:rsid w:val="00F05760"/>
    <w:rsid w:val="00F0758A"/>
    <w:rsid w:val="00F07A5A"/>
    <w:rsid w:val="00F108C0"/>
    <w:rsid w:val="00F120AF"/>
    <w:rsid w:val="00F12770"/>
    <w:rsid w:val="00F14826"/>
    <w:rsid w:val="00F16EAA"/>
    <w:rsid w:val="00F21FB7"/>
    <w:rsid w:val="00F23B84"/>
    <w:rsid w:val="00F26437"/>
    <w:rsid w:val="00F318F2"/>
    <w:rsid w:val="00F32D09"/>
    <w:rsid w:val="00F3309C"/>
    <w:rsid w:val="00F3416E"/>
    <w:rsid w:val="00F35573"/>
    <w:rsid w:val="00F36823"/>
    <w:rsid w:val="00F37F28"/>
    <w:rsid w:val="00F406CC"/>
    <w:rsid w:val="00F41AA6"/>
    <w:rsid w:val="00F41EA2"/>
    <w:rsid w:val="00F45649"/>
    <w:rsid w:val="00F45797"/>
    <w:rsid w:val="00F457AC"/>
    <w:rsid w:val="00F45CD2"/>
    <w:rsid w:val="00F46241"/>
    <w:rsid w:val="00F462C3"/>
    <w:rsid w:val="00F468D7"/>
    <w:rsid w:val="00F4794C"/>
    <w:rsid w:val="00F50967"/>
    <w:rsid w:val="00F50D75"/>
    <w:rsid w:val="00F52AB8"/>
    <w:rsid w:val="00F5308A"/>
    <w:rsid w:val="00F556F5"/>
    <w:rsid w:val="00F55D4A"/>
    <w:rsid w:val="00F5643B"/>
    <w:rsid w:val="00F57404"/>
    <w:rsid w:val="00F63E38"/>
    <w:rsid w:val="00F642E8"/>
    <w:rsid w:val="00F650FD"/>
    <w:rsid w:val="00F65197"/>
    <w:rsid w:val="00F654C9"/>
    <w:rsid w:val="00F65BE8"/>
    <w:rsid w:val="00F67D20"/>
    <w:rsid w:val="00F7185D"/>
    <w:rsid w:val="00F72B21"/>
    <w:rsid w:val="00F72CE3"/>
    <w:rsid w:val="00F73A68"/>
    <w:rsid w:val="00F74565"/>
    <w:rsid w:val="00F77AED"/>
    <w:rsid w:val="00F81DC9"/>
    <w:rsid w:val="00F81EBD"/>
    <w:rsid w:val="00F824D2"/>
    <w:rsid w:val="00F8290F"/>
    <w:rsid w:val="00F8389D"/>
    <w:rsid w:val="00F83B33"/>
    <w:rsid w:val="00F85D05"/>
    <w:rsid w:val="00F900A1"/>
    <w:rsid w:val="00F919A5"/>
    <w:rsid w:val="00F92C16"/>
    <w:rsid w:val="00F931F1"/>
    <w:rsid w:val="00F95458"/>
    <w:rsid w:val="00F967CB"/>
    <w:rsid w:val="00F96F3E"/>
    <w:rsid w:val="00FA24AC"/>
    <w:rsid w:val="00FA35CB"/>
    <w:rsid w:val="00FA6FC6"/>
    <w:rsid w:val="00FA723F"/>
    <w:rsid w:val="00FB00D7"/>
    <w:rsid w:val="00FB0769"/>
    <w:rsid w:val="00FB0891"/>
    <w:rsid w:val="00FB09DE"/>
    <w:rsid w:val="00FB4C6B"/>
    <w:rsid w:val="00FB4E61"/>
    <w:rsid w:val="00FC1152"/>
    <w:rsid w:val="00FC4FD0"/>
    <w:rsid w:val="00FC6A41"/>
    <w:rsid w:val="00FC714D"/>
    <w:rsid w:val="00FC7EC6"/>
    <w:rsid w:val="00FD1B1A"/>
    <w:rsid w:val="00FD4AC8"/>
    <w:rsid w:val="00FD6B1F"/>
    <w:rsid w:val="00FD7C9D"/>
    <w:rsid w:val="00FE2294"/>
    <w:rsid w:val="00FF0691"/>
    <w:rsid w:val="00FF1574"/>
    <w:rsid w:val="00FF28CE"/>
    <w:rsid w:val="00FF458C"/>
    <w:rsid w:val="00FF5A38"/>
    <w:rsid w:val="02E95174"/>
    <w:rsid w:val="030D4A7F"/>
    <w:rsid w:val="0340170E"/>
    <w:rsid w:val="03E56B8C"/>
    <w:rsid w:val="07AB50E4"/>
    <w:rsid w:val="0824011A"/>
    <w:rsid w:val="0A1B7376"/>
    <w:rsid w:val="0A2E260F"/>
    <w:rsid w:val="0A9973D5"/>
    <w:rsid w:val="0CE82B67"/>
    <w:rsid w:val="0D365766"/>
    <w:rsid w:val="0F23578A"/>
    <w:rsid w:val="0F2648F5"/>
    <w:rsid w:val="0F3D777C"/>
    <w:rsid w:val="10057B22"/>
    <w:rsid w:val="1189713F"/>
    <w:rsid w:val="121854C2"/>
    <w:rsid w:val="1533211E"/>
    <w:rsid w:val="1A1D6AF0"/>
    <w:rsid w:val="1DA360B7"/>
    <w:rsid w:val="1E4D4F56"/>
    <w:rsid w:val="21856FCC"/>
    <w:rsid w:val="21EE25F6"/>
    <w:rsid w:val="25E35426"/>
    <w:rsid w:val="2806438D"/>
    <w:rsid w:val="28E074CF"/>
    <w:rsid w:val="2A5D002F"/>
    <w:rsid w:val="2A9E2361"/>
    <w:rsid w:val="2AE449B6"/>
    <w:rsid w:val="2B25662C"/>
    <w:rsid w:val="2BAE1B65"/>
    <w:rsid w:val="2D6F78A1"/>
    <w:rsid w:val="2DAC44D2"/>
    <w:rsid w:val="2E3672C8"/>
    <w:rsid w:val="2E7D3383"/>
    <w:rsid w:val="2EC54694"/>
    <w:rsid w:val="2F7B370D"/>
    <w:rsid w:val="2FC42319"/>
    <w:rsid w:val="307C7B8D"/>
    <w:rsid w:val="314B2D9B"/>
    <w:rsid w:val="31BD405B"/>
    <w:rsid w:val="35334E97"/>
    <w:rsid w:val="36646314"/>
    <w:rsid w:val="3972083C"/>
    <w:rsid w:val="3B754427"/>
    <w:rsid w:val="3DFA3E89"/>
    <w:rsid w:val="3F113B43"/>
    <w:rsid w:val="3F370FD3"/>
    <w:rsid w:val="413008D7"/>
    <w:rsid w:val="44783F1A"/>
    <w:rsid w:val="469924A6"/>
    <w:rsid w:val="46ED4232"/>
    <w:rsid w:val="486B5A72"/>
    <w:rsid w:val="489164CE"/>
    <w:rsid w:val="48CB47FD"/>
    <w:rsid w:val="49702344"/>
    <w:rsid w:val="4A5E5AC7"/>
    <w:rsid w:val="4C751F61"/>
    <w:rsid w:val="4E767473"/>
    <w:rsid w:val="4F9C1418"/>
    <w:rsid w:val="50A464A4"/>
    <w:rsid w:val="51AF090A"/>
    <w:rsid w:val="52BC07DA"/>
    <w:rsid w:val="53D1270F"/>
    <w:rsid w:val="5427771D"/>
    <w:rsid w:val="54312BC2"/>
    <w:rsid w:val="584630E6"/>
    <w:rsid w:val="59F5643A"/>
    <w:rsid w:val="5A902E85"/>
    <w:rsid w:val="5AA72E2F"/>
    <w:rsid w:val="5B46296C"/>
    <w:rsid w:val="5C490DFF"/>
    <w:rsid w:val="5D370DEF"/>
    <w:rsid w:val="5EA10331"/>
    <w:rsid w:val="5F4F3A76"/>
    <w:rsid w:val="5FF43449"/>
    <w:rsid w:val="611502FB"/>
    <w:rsid w:val="623E2019"/>
    <w:rsid w:val="65087040"/>
    <w:rsid w:val="67E61FE2"/>
    <w:rsid w:val="67EB1341"/>
    <w:rsid w:val="69820BF4"/>
    <w:rsid w:val="6C8D3367"/>
    <w:rsid w:val="6CA93A56"/>
    <w:rsid w:val="6D721F9F"/>
    <w:rsid w:val="6E334ADF"/>
    <w:rsid w:val="6E4A2C07"/>
    <w:rsid w:val="6EF75E1C"/>
    <w:rsid w:val="6EFF73C4"/>
    <w:rsid w:val="6FCE40DC"/>
    <w:rsid w:val="6FF87C2C"/>
    <w:rsid w:val="708E2419"/>
    <w:rsid w:val="722A3947"/>
    <w:rsid w:val="74FA51FE"/>
    <w:rsid w:val="751E1C9F"/>
    <w:rsid w:val="755832BF"/>
    <w:rsid w:val="75624142"/>
    <w:rsid w:val="75874E4A"/>
    <w:rsid w:val="75DB01A7"/>
    <w:rsid w:val="76837384"/>
    <w:rsid w:val="76846440"/>
    <w:rsid w:val="77756541"/>
    <w:rsid w:val="782149EE"/>
    <w:rsid w:val="799C4751"/>
    <w:rsid w:val="7A177FD7"/>
    <w:rsid w:val="7CD552A5"/>
    <w:rsid w:val="7D665E7D"/>
    <w:rsid w:val="7D701410"/>
    <w:rsid w:val="7F027061"/>
    <w:rsid w:val="D7993F45"/>
    <w:rsid w:val="DFDFBCFA"/>
    <w:rsid w:val="FEFEB3B7"/>
    <w:rsid w:val="FFFB6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styleId="2">
    <w:name w:val="annotation text"/>
    <w:basedOn w:val="1"/>
    <w:link w:val="21"/>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27"/>
    <w:unhideWhenUsed/>
    <w:qFormat/>
    <w:uiPriority w:val="99"/>
    <w:pPr>
      <w:tabs>
        <w:tab w:val="center" w:pos="4153"/>
        <w:tab w:val="right" w:pos="8306"/>
      </w:tabs>
      <w:snapToGrid w:val="0"/>
      <w:jc w:val="left"/>
    </w:pPr>
    <w:rPr>
      <w:kern w:val="0"/>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jc w:val="left"/>
    </w:pPr>
    <w:rPr>
      <w:kern w:val="0"/>
      <w:sz w:val="24"/>
    </w:rPr>
  </w:style>
  <w:style w:type="paragraph" w:styleId="7">
    <w:name w:val="annotation subject"/>
    <w:basedOn w:val="2"/>
    <w:next w:val="2"/>
    <w:link w:val="22"/>
    <w:unhideWhenUsed/>
    <w:qFormat/>
    <w:uiPriority w:val="99"/>
    <w:rPr>
      <w:b/>
      <w:bCs/>
    </w:rPr>
  </w:style>
  <w:style w:type="character" w:styleId="10">
    <w:name w:val="FollowedHyperlink"/>
    <w:unhideWhenUsed/>
    <w:qFormat/>
    <w:uiPriority w:val="99"/>
    <w:rPr>
      <w:color w:val="333333"/>
      <w:u w:val="none"/>
    </w:rPr>
  </w:style>
  <w:style w:type="character" w:styleId="11">
    <w:name w:val="Emphasis"/>
    <w:qFormat/>
    <w:uiPriority w:val="20"/>
  </w:style>
  <w:style w:type="character" w:styleId="12">
    <w:name w:val="Hyperlink"/>
    <w:unhideWhenUsed/>
    <w:qFormat/>
    <w:uiPriority w:val="99"/>
    <w:rPr>
      <w:color w:val="333333"/>
      <w:u w:val="none"/>
    </w:rPr>
  </w:style>
  <w:style w:type="character" w:styleId="13">
    <w:name w:val="annotation reference"/>
    <w:unhideWhenUsed/>
    <w:qFormat/>
    <w:uiPriority w:val="99"/>
    <w:rPr>
      <w:sz w:val="21"/>
      <w:szCs w:val="21"/>
    </w:rPr>
  </w:style>
  <w:style w:type="character" w:customStyle="1" w:styleId="14">
    <w:name w:val="item-name2"/>
    <w:qFormat/>
    <w:uiPriority w:val="0"/>
  </w:style>
  <w:style w:type="character" w:customStyle="1" w:styleId="15">
    <w:name w:val="pbl_zz"/>
    <w:qFormat/>
    <w:uiPriority w:val="0"/>
    <w:rPr>
      <w:rFonts w:ascii="微软雅黑" w:hAnsi="微软雅黑" w:eastAsia="微软雅黑" w:cs="微软雅黑"/>
      <w:color w:val="9F9F9F"/>
      <w:sz w:val="21"/>
      <w:szCs w:val="21"/>
    </w:rPr>
  </w:style>
  <w:style w:type="character" w:customStyle="1" w:styleId="16">
    <w:name w:val="批注框文本 字符"/>
    <w:link w:val="3"/>
    <w:semiHidden/>
    <w:qFormat/>
    <w:uiPriority w:val="99"/>
    <w:rPr>
      <w:kern w:val="2"/>
      <w:sz w:val="18"/>
      <w:szCs w:val="18"/>
    </w:rPr>
  </w:style>
  <w:style w:type="character" w:customStyle="1" w:styleId="17">
    <w:name w:val="pubdate-day"/>
    <w:qFormat/>
    <w:uiPriority w:val="0"/>
    <w:rPr>
      <w:shd w:val="clear" w:color="auto" w:fill="F2F2F2"/>
    </w:rPr>
  </w:style>
  <w:style w:type="character" w:customStyle="1" w:styleId="18">
    <w:name w:val="pubdate-month"/>
    <w:qFormat/>
    <w:uiPriority w:val="0"/>
    <w:rPr>
      <w:color w:val="FFFFFF"/>
      <w:sz w:val="24"/>
      <w:szCs w:val="24"/>
      <w:shd w:val="clear" w:color="auto" w:fill="CC0000"/>
    </w:rPr>
  </w:style>
  <w:style w:type="character" w:customStyle="1" w:styleId="19">
    <w:name w:val="item-name5"/>
    <w:qFormat/>
    <w:uiPriority w:val="0"/>
    <w:rPr>
      <w:vanish/>
    </w:rPr>
  </w:style>
  <w:style w:type="character" w:customStyle="1" w:styleId="20">
    <w:name w:val="页眉 字符"/>
    <w:link w:val="5"/>
    <w:qFormat/>
    <w:uiPriority w:val="99"/>
    <w:rPr>
      <w:sz w:val="18"/>
      <w:szCs w:val="18"/>
    </w:rPr>
  </w:style>
  <w:style w:type="character" w:customStyle="1" w:styleId="21">
    <w:name w:val="批注文字 字符"/>
    <w:link w:val="2"/>
    <w:semiHidden/>
    <w:qFormat/>
    <w:uiPriority w:val="99"/>
    <w:rPr>
      <w:kern w:val="2"/>
      <w:sz w:val="21"/>
      <w:szCs w:val="22"/>
    </w:rPr>
  </w:style>
  <w:style w:type="character" w:customStyle="1" w:styleId="22">
    <w:name w:val="批注主题 字符"/>
    <w:link w:val="7"/>
    <w:semiHidden/>
    <w:qFormat/>
    <w:uiPriority w:val="99"/>
    <w:rPr>
      <w:b/>
      <w:bCs/>
      <w:kern w:val="2"/>
      <w:sz w:val="21"/>
      <w:szCs w:val="22"/>
    </w:rPr>
  </w:style>
  <w:style w:type="character" w:customStyle="1" w:styleId="23">
    <w:name w:val="item-name6"/>
    <w:qFormat/>
    <w:uiPriority w:val="0"/>
  </w:style>
  <w:style w:type="character" w:customStyle="1" w:styleId="24">
    <w:name w:val="item-name4"/>
    <w:qFormat/>
    <w:uiPriority w:val="0"/>
  </w:style>
  <w:style w:type="character" w:customStyle="1" w:styleId="25">
    <w:name w:val="item-name"/>
    <w:qFormat/>
    <w:uiPriority w:val="0"/>
  </w:style>
  <w:style w:type="character" w:customStyle="1" w:styleId="26">
    <w:name w:val="item-name3"/>
    <w:qFormat/>
    <w:uiPriority w:val="0"/>
  </w:style>
  <w:style w:type="character" w:customStyle="1" w:styleId="27">
    <w:name w:val="页脚 字符"/>
    <w:link w:val="4"/>
    <w:qFormat/>
    <w:uiPriority w:val="99"/>
    <w:rPr>
      <w:sz w:val="18"/>
      <w:szCs w:val="18"/>
    </w:rPr>
  </w:style>
  <w:style w:type="character" w:customStyle="1" w:styleId="28">
    <w:name w:val="item-name1"/>
    <w:qFormat/>
    <w:uiPriority w:val="0"/>
  </w:style>
  <w:style w:type="character" w:customStyle="1" w:styleId="29">
    <w:name w:val="fontstyle21"/>
    <w:basedOn w:val="9"/>
    <w:qFormat/>
    <w:uiPriority w:val="0"/>
    <w:rPr>
      <w:rFonts w:hint="eastAsia" w:ascii="黑体" w:hAnsi="黑体" w:eastAsia="黑体"/>
      <w:color w:val="000000"/>
      <w:sz w:val="24"/>
      <w:szCs w:val="24"/>
    </w:rPr>
  </w:style>
  <w:style w:type="character" w:customStyle="1" w:styleId="30">
    <w:name w:val="fontstyle01"/>
    <w:basedOn w:val="9"/>
    <w:qFormat/>
    <w:uiPriority w:val="0"/>
    <w:rPr>
      <w:rFonts w:hint="eastAsia" w:ascii="楷体" w:hAnsi="楷体" w:eastAsia="楷体"/>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1772</Words>
  <Characters>1915</Characters>
  <Lines>17</Lines>
  <Paragraphs>4</Paragraphs>
  <TotalTime>5</TotalTime>
  <ScaleCrop>false</ScaleCrop>
  <LinksUpToDate>false</LinksUpToDate>
  <CharactersWithSpaces>1945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2023-04-08T07:48:00Z</dcterms:created>
  <dc:creator>Administrator</dc:creator>
  <cp:lastModifiedBy>LenovoL</cp:lastModifiedBy>
  <cp:lastPrinted>2017-05-28T18:02:00Z</cp:lastPrinted>
  <dcterms:modified xsi:type="dcterms:W3CDTF">2023-04-19T01:33:36Z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45907EA7F670459DBA21FA896FE160B9_12</vt:lpwstr>
  </property>
</Properties>
</file>